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BC805" w14:textId="77777777" w:rsidR="00DB7DAA" w:rsidRDefault="00DB7DAA" w:rsidP="000E6660">
      <w:pPr>
        <w:tabs>
          <w:tab w:val="right" w:pos="10766"/>
        </w:tabs>
      </w:pPr>
    </w:p>
    <w:p w14:paraId="5425446D" w14:textId="77777777" w:rsidR="00DB7DAA" w:rsidRDefault="00DB7DAA" w:rsidP="000E6660">
      <w:pPr>
        <w:tabs>
          <w:tab w:val="right" w:pos="10766"/>
        </w:tabs>
      </w:pPr>
    </w:p>
    <w:tbl>
      <w:tblPr>
        <w:tblpPr w:leftFromText="141" w:rightFromText="141" w:vertAnchor="text" w:horzAnchor="margin" w:tblpXSpec="center" w:tblpY="-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58"/>
        <w:gridCol w:w="4843"/>
      </w:tblGrid>
      <w:tr w:rsidR="00DB7DAA" w:rsidRPr="00DB7DAA" w14:paraId="0DB25B63" w14:textId="77777777" w:rsidTr="00DB7DAA">
        <w:trPr>
          <w:trHeight w:val="628"/>
        </w:trPr>
        <w:tc>
          <w:tcPr>
            <w:tcW w:w="9201" w:type="dxa"/>
            <w:gridSpan w:val="2"/>
            <w:tcBorders>
              <w:bottom w:val="nil"/>
            </w:tcBorders>
          </w:tcPr>
          <w:p w14:paraId="34BEF6EB" w14:textId="77777777" w:rsidR="00DB7DAA" w:rsidRPr="00DB7DAA" w:rsidRDefault="00DB7DAA" w:rsidP="00DB7DAA">
            <w:pPr>
              <w:spacing w:after="160"/>
              <w:jc w:val="center"/>
              <w:rPr>
                <w:rFonts w:ascii="Times New Roman" w:hAnsi="Times New Roman"/>
                <w:sz w:val="28"/>
                <w:szCs w:val="28"/>
              </w:rPr>
            </w:pPr>
            <w:r w:rsidRPr="00DB7DAA">
              <w:rPr>
                <w:rFonts w:ascii="Times New Roman" w:hAnsi="Times New Roman"/>
                <w:sz w:val="28"/>
                <w:szCs w:val="28"/>
              </w:rPr>
              <w:t>Základní škola, Ostrava-Poruba, A. Hrdličky 1638, příspěvková organizace</w:t>
            </w:r>
          </w:p>
          <w:p w14:paraId="1D136FBD" w14:textId="77777777" w:rsidR="00DB7DAA" w:rsidRPr="00DB7DAA" w:rsidRDefault="00DB7DAA" w:rsidP="00DB7DAA">
            <w:pPr>
              <w:spacing w:after="160"/>
              <w:jc w:val="center"/>
              <w:rPr>
                <w:rFonts w:ascii="Times New Roman" w:hAnsi="Times New Roman"/>
                <w:sz w:val="28"/>
                <w:szCs w:val="28"/>
              </w:rPr>
            </w:pPr>
          </w:p>
        </w:tc>
      </w:tr>
      <w:tr w:rsidR="00DB7DAA" w:rsidRPr="00DB7DAA" w14:paraId="5F08C913" w14:textId="77777777" w:rsidTr="00DB7DAA">
        <w:trPr>
          <w:cantSplit/>
          <w:trHeight w:val="827"/>
        </w:trPr>
        <w:tc>
          <w:tcPr>
            <w:tcW w:w="9201" w:type="dxa"/>
            <w:gridSpan w:val="2"/>
          </w:tcPr>
          <w:p w14:paraId="0E68A183" w14:textId="77777777" w:rsidR="00DB7DAA" w:rsidRPr="00DB7DAA" w:rsidRDefault="00DB7DAA" w:rsidP="00DB7DAA">
            <w:pPr>
              <w:spacing w:before="120" w:after="160" w:line="240" w:lineRule="atLeast"/>
              <w:jc w:val="center"/>
              <w:rPr>
                <w:rFonts w:ascii="Times New Roman" w:hAnsi="Times New Roman"/>
                <w:color w:val="0000FF"/>
                <w:sz w:val="28"/>
                <w:szCs w:val="22"/>
              </w:rPr>
            </w:pPr>
            <w:r w:rsidRPr="00DB7DAA">
              <w:rPr>
                <w:rFonts w:ascii="Times New Roman" w:hAnsi="Times New Roman"/>
                <w:b/>
                <w:color w:val="0000FF"/>
                <w:sz w:val="48"/>
                <w:szCs w:val="22"/>
              </w:rPr>
              <w:t>ORGANIZAČNÍ ŘÁD ŠKOLY</w:t>
            </w:r>
          </w:p>
        </w:tc>
      </w:tr>
      <w:tr w:rsidR="00DB7DAA" w:rsidRPr="00DB7DAA" w14:paraId="55856657" w14:textId="77777777" w:rsidTr="00DB7DAA">
        <w:trPr>
          <w:cantSplit/>
          <w:trHeight w:val="741"/>
        </w:trPr>
        <w:tc>
          <w:tcPr>
            <w:tcW w:w="9201" w:type="dxa"/>
            <w:gridSpan w:val="2"/>
          </w:tcPr>
          <w:p w14:paraId="6F16B75D" w14:textId="77777777" w:rsidR="00DB7DAA" w:rsidRPr="00DB7DAA" w:rsidRDefault="00DB7DAA" w:rsidP="00DB7DAA">
            <w:pPr>
              <w:spacing w:before="120" w:after="160" w:line="240" w:lineRule="atLeast"/>
              <w:jc w:val="center"/>
              <w:rPr>
                <w:rFonts w:ascii="Times New Roman" w:hAnsi="Times New Roman"/>
                <w:color w:val="0000FF"/>
                <w:sz w:val="28"/>
                <w:szCs w:val="22"/>
              </w:rPr>
            </w:pPr>
            <w:proofErr w:type="gramStart"/>
            <w:r w:rsidRPr="00DB7DAA">
              <w:rPr>
                <w:rFonts w:ascii="Times New Roman" w:hAnsi="Times New Roman"/>
                <w:color w:val="0000FF"/>
                <w:sz w:val="28"/>
                <w:szCs w:val="22"/>
              </w:rPr>
              <w:t xml:space="preserve">část: </w:t>
            </w:r>
            <w:r w:rsidRPr="00DB7DAA">
              <w:rPr>
                <w:rFonts w:ascii="Times New Roman" w:hAnsi="Times New Roman"/>
                <w:b/>
                <w:caps/>
                <w:color w:val="0000FF"/>
                <w:sz w:val="40"/>
                <w:szCs w:val="22"/>
              </w:rPr>
              <w:t xml:space="preserve">  </w:t>
            </w:r>
            <w:proofErr w:type="gramEnd"/>
            <w:r w:rsidRPr="00DB7DAA">
              <w:rPr>
                <w:rFonts w:ascii="Times New Roman" w:hAnsi="Times New Roman"/>
                <w:b/>
                <w:caps/>
                <w:color w:val="0000FF"/>
                <w:sz w:val="40"/>
                <w:szCs w:val="22"/>
              </w:rPr>
              <w:t xml:space="preserve"> ŘÁD ŠKOLNÍ JÍDELNY</w:t>
            </w:r>
          </w:p>
        </w:tc>
      </w:tr>
      <w:tr w:rsidR="00DB7DAA" w:rsidRPr="00DB7DAA" w14:paraId="69AFF7DC" w14:textId="77777777" w:rsidTr="00DB7DAA">
        <w:trPr>
          <w:trHeight w:val="656"/>
        </w:trPr>
        <w:tc>
          <w:tcPr>
            <w:tcW w:w="4358" w:type="dxa"/>
          </w:tcPr>
          <w:p w14:paraId="79B405AC" w14:textId="77777777" w:rsidR="00DB7DAA" w:rsidRPr="0006032E" w:rsidRDefault="00DB7DAA" w:rsidP="00DB7DAA">
            <w:pPr>
              <w:spacing w:before="120" w:after="160"/>
              <w:rPr>
                <w:rFonts w:ascii="Times New Roman" w:hAnsi="Times New Roman"/>
                <w:color w:val="0000FF"/>
                <w:sz w:val="28"/>
                <w:szCs w:val="22"/>
              </w:rPr>
            </w:pPr>
            <w:r w:rsidRPr="0006032E">
              <w:rPr>
                <w:rFonts w:ascii="Times New Roman" w:hAnsi="Times New Roman"/>
                <w:color w:val="0000FF"/>
                <w:sz w:val="28"/>
                <w:szCs w:val="22"/>
              </w:rPr>
              <w:t>Č.j.:</w:t>
            </w:r>
          </w:p>
        </w:tc>
        <w:tc>
          <w:tcPr>
            <w:tcW w:w="4843" w:type="dxa"/>
          </w:tcPr>
          <w:p w14:paraId="0A4A912C" w14:textId="36C60D22" w:rsidR="00DB7DAA" w:rsidRPr="0006032E" w:rsidRDefault="00DB7DAA" w:rsidP="00DB7DAA">
            <w:pPr>
              <w:spacing w:before="120" w:after="160"/>
              <w:rPr>
                <w:rFonts w:ascii="Times New Roman" w:hAnsi="Times New Roman"/>
                <w:color w:val="0000FF"/>
                <w:sz w:val="32"/>
                <w:szCs w:val="32"/>
              </w:rPr>
            </w:pPr>
            <w:proofErr w:type="spellStart"/>
            <w:r w:rsidRPr="0006032E">
              <w:rPr>
                <w:sz w:val="28"/>
                <w:szCs w:val="28"/>
              </w:rPr>
              <w:t>zs</w:t>
            </w:r>
            <w:proofErr w:type="spellEnd"/>
            <w:r w:rsidRPr="0006032E">
              <w:rPr>
                <w:sz w:val="28"/>
                <w:szCs w:val="28"/>
              </w:rPr>
              <w:t>-hrd/3</w:t>
            </w:r>
            <w:r w:rsidR="0074127B">
              <w:rPr>
                <w:sz w:val="28"/>
                <w:szCs w:val="28"/>
              </w:rPr>
              <w:t>12</w:t>
            </w:r>
            <w:r w:rsidRPr="0006032E">
              <w:rPr>
                <w:sz w:val="28"/>
                <w:szCs w:val="28"/>
              </w:rPr>
              <w:t>/202</w:t>
            </w:r>
            <w:r w:rsidR="0074127B">
              <w:rPr>
                <w:sz w:val="28"/>
                <w:szCs w:val="28"/>
              </w:rPr>
              <w:t>3</w:t>
            </w:r>
          </w:p>
        </w:tc>
      </w:tr>
      <w:tr w:rsidR="00DB7DAA" w:rsidRPr="00DB7DAA" w14:paraId="1798C449" w14:textId="77777777" w:rsidTr="00DB7DAA">
        <w:trPr>
          <w:trHeight w:val="656"/>
        </w:trPr>
        <w:tc>
          <w:tcPr>
            <w:tcW w:w="4358" w:type="dxa"/>
          </w:tcPr>
          <w:p w14:paraId="1EC49993" w14:textId="77777777" w:rsidR="00DB7DAA" w:rsidRPr="00DB7DAA" w:rsidRDefault="00DB7DAA" w:rsidP="00DB7DAA">
            <w:pPr>
              <w:spacing w:before="120" w:after="160"/>
              <w:rPr>
                <w:rFonts w:ascii="Times New Roman" w:hAnsi="Times New Roman"/>
                <w:color w:val="0000FF"/>
                <w:sz w:val="28"/>
                <w:szCs w:val="22"/>
              </w:rPr>
            </w:pPr>
            <w:r w:rsidRPr="00DB7DAA">
              <w:rPr>
                <w:rFonts w:ascii="Times New Roman" w:hAnsi="Times New Roman"/>
                <w:sz w:val="28"/>
                <w:szCs w:val="28"/>
              </w:rPr>
              <w:t>Spisový a skartační znak:</w:t>
            </w:r>
          </w:p>
        </w:tc>
        <w:tc>
          <w:tcPr>
            <w:tcW w:w="4843" w:type="dxa"/>
          </w:tcPr>
          <w:p w14:paraId="77447065" w14:textId="77777777" w:rsidR="00DB7DAA" w:rsidRPr="00DB7DAA" w:rsidRDefault="00DB7DAA" w:rsidP="00DB7DAA">
            <w:pPr>
              <w:spacing w:before="120" w:after="160"/>
              <w:rPr>
                <w:b/>
                <w:bCs/>
                <w:sz w:val="28"/>
                <w:szCs w:val="28"/>
              </w:rPr>
            </w:pPr>
            <w:r w:rsidRPr="00DB7DAA">
              <w:rPr>
                <w:rFonts w:ascii="Times New Roman" w:hAnsi="Times New Roman"/>
                <w:sz w:val="28"/>
                <w:szCs w:val="28"/>
              </w:rPr>
              <w:t>A5</w:t>
            </w:r>
          </w:p>
        </w:tc>
      </w:tr>
      <w:tr w:rsidR="00DB7DAA" w:rsidRPr="00DB7DAA" w14:paraId="3C8A2A89" w14:textId="77777777" w:rsidTr="00DB7DAA">
        <w:trPr>
          <w:trHeight w:val="599"/>
        </w:trPr>
        <w:tc>
          <w:tcPr>
            <w:tcW w:w="4358" w:type="dxa"/>
          </w:tcPr>
          <w:p w14:paraId="5AAEE615"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Vypracoval:</w:t>
            </w:r>
          </w:p>
        </w:tc>
        <w:tc>
          <w:tcPr>
            <w:tcW w:w="4843" w:type="dxa"/>
          </w:tcPr>
          <w:p w14:paraId="02BD8B00" w14:textId="7D874DA4" w:rsidR="00DB7DAA" w:rsidRPr="00DB7DAA" w:rsidRDefault="003C6654" w:rsidP="00DB7DAA">
            <w:pPr>
              <w:overflowPunct w:val="0"/>
              <w:autoSpaceDE w:val="0"/>
              <w:autoSpaceDN w:val="0"/>
              <w:adjustRightInd w:val="0"/>
              <w:spacing w:before="120"/>
              <w:textAlignment w:val="baseline"/>
              <w:rPr>
                <w:rFonts w:ascii="Times New Roman" w:eastAsiaTheme="minorEastAsia" w:hAnsi="Times New Roman"/>
                <w:sz w:val="28"/>
                <w:szCs w:val="28"/>
              </w:rPr>
            </w:pPr>
            <w:r>
              <w:rPr>
                <w:rFonts w:ascii="Times New Roman" w:eastAsiaTheme="minorEastAsia" w:hAnsi="Times New Roman"/>
                <w:sz w:val="28"/>
                <w:szCs w:val="28"/>
              </w:rPr>
              <w:t>Šárka Zaoralová</w:t>
            </w:r>
            <w:r w:rsidR="00DB7DAA" w:rsidRPr="00DB7DAA">
              <w:rPr>
                <w:rFonts w:ascii="Times New Roman" w:eastAsiaTheme="minorEastAsia" w:hAnsi="Times New Roman"/>
                <w:sz w:val="28"/>
                <w:szCs w:val="28"/>
              </w:rPr>
              <w:t>, vedoucí ŠJ</w:t>
            </w:r>
          </w:p>
        </w:tc>
      </w:tr>
      <w:tr w:rsidR="00DB7DAA" w:rsidRPr="00DB7DAA" w14:paraId="74B6CAC9" w14:textId="77777777" w:rsidTr="00DB7DAA">
        <w:trPr>
          <w:trHeight w:val="740"/>
        </w:trPr>
        <w:tc>
          <w:tcPr>
            <w:tcW w:w="4358" w:type="dxa"/>
          </w:tcPr>
          <w:p w14:paraId="1B8E91B5"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Schválil:</w:t>
            </w:r>
          </w:p>
        </w:tc>
        <w:tc>
          <w:tcPr>
            <w:tcW w:w="4843" w:type="dxa"/>
          </w:tcPr>
          <w:p w14:paraId="47787F41" w14:textId="77777777" w:rsidR="00DB7DAA" w:rsidRPr="00DB7DAA" w:rsidRDefault="00DB7DAA" w:rsidP="00DB7DAA">
            <w:pPr>
              <w:overflowPunct w:val="0"/>
              <w:autoSpaceDE w:val="0"/>
              <w:autoSpaceDN w:val="0"/>
              <w:adjustRightInd w:val="0"/>
              <w:spacing w:before="120"/>
              <w:textAlignment w:val="baseline"/>
              <w:rPr>
                <w:rFonts w:ascii="Times New Roman" w:eastAsiaTheme="minorEastAsia" w:hAnsi="Times New Roman"/>
                <w:sz w:val="28"/>
                <w:szCs w:val="28"/>
              </w:rPr>
            </w:pPr>
            <w:r w:rsidRPr="00DB7DAA">
              <w:rPr>
                <w:rFonts w:ascii="Times New Roman" w:eastAsiaTheme="minorEastAsia" w:hAnsi="Times New Roman"/>
                <w:sz w:val="28"/>
                <w:szCs w:val="28"/>
              </w:rPr>
              <w:t>Mgr. Hana Kazimirská, ředitelka školy</w:t>
            </w:r>
          </w:p>
        </w:tc>
      </w:tr>
      <w:tr w:rsidR="00DB7DAA" w:rsidRPr="00DB7DAA" w14:paraId="4C01CC12" w14:textId="77777777" w:rsidTr="00DB7DAA">
        <w:trPr>
          <w:trHeight w:val="599"/>
        </w:trPr>
        <w:tc>
          <w:tcPr>
            <w:tcW w:w="4358" w:type="dxa"/>
          </w:tcPr>
          <w:p w14:paraId="238E699F"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Pedagogická rada projednala dne:</w:t>
            </w:r>
          </w:p>
        </w:tc>
        <w:tc>
          <w:tcPr>
            <w:tcW w:w="4843" w:type="dxa"/>
          </w:tcPr>
          <w:p w14:paraId="2976C21E" w14:textId="2352B813" w:rsidR="00DB7DAA" w:rsidRPr="00DB7DAA" w:rsidRDefault="00BF19AA" w:rsidP="00DB7DAA">
            <w:pPr>
              <w:spacing w:before="120" w:after="160"/>
              <w:rPr>
                <w:rFonts w:ascii="Times New Roman" w:hAnsi="Times New Roman"/>
                <w:sz w:val="28"/>
                <w:szCs w:val="28"/>
              </w:rPr>
            </w:pPr>
            <w:r>
              <w:rPr>
                <w:rFonts w:ascii="Times New Roman" w:hAnsi="Times New Roman"/>
                <w:sz w:val="28"/>
                <w:szCs w:val="28"/>
              </w:rPr>
              <w:t>3</w:t>
            </w:r>
            <w:r w:rsidR="003A2BAB">
              <w:rPr>
                <w:rFonts w:ascii="Times New Roman" w:hAnsi="Times New Roman"/>
                <w:sz w:val="28"/>
                <w:szCs w:val="28"/>
              </w:rPr>
              <w:t>.10.</w:t>
            </w:r>
            <w:r w:rsidR="00DB7DAA">
              <w:rPr>
                <w:rFonts w:ascii="Times New Roman" w:hAnsi="Times New Roman"/>
                <w:sz w:val="28"/>
                <w:szCs w:val="28"/>
              </w:rPr>
              <w:t>202</w:t>
            </w:r>
            <w:r w:rsidR="0074127B">
              <w:rPr>
                <w:rFonts w:ascii="Times New Roman" w:hAnsi="Times New Roman"/>
                <w:sz w:val="28"/>
                <w:szCs w:val="28"/>
              </w:rPr>
              <w:t>3</w:t>
            </w:r>
          </w:p>
        </w:tc>
      </w:tr>
      <w:tr w:rsidR="00DB7DAA" w:rsidRPr="00DB7DAA" w14:paraId="27191F3F" w14:textId="77777777" w:rsidTr="00DB7DAA">
        <w:trPr>
          <w:trHeight w:val="613"/>
        </w:trPr>
        <w:tc>
          <w:tcPr>
            <w:tcW w:w="4358" w:type="dxa"/>
          </w:tcPr>
          <w:p w14:paraId="7BFE99D7"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Směrnice nabývá platnosti ode dne:</w:t>
            </w:r>
          </w:p>
        </w:tc>
        <w:tc>
          <w:tcPr>
            <w:tcW w:w="4843" w:type="dxa"/>
          </w:tcPr>
          <w:p w14:paraId="7160BBFF" w14:textId="1D2660EA" w:rsidR="00DB7DAA" w:rsidRPr="00DB7DAA" w:rsidRDefault="0074127B" w:rsidP="00DB7DAA">
            <w:pPr>
              <w:spacing w:before="120" w:after="160"/>
              <w:rPr>
                <w:rFonts w:ascii="Times New Roman" w:hAnsi="Times New Roman"/>
                <w:sz w:val="28"/>
                <w:szCs w:val="28"/>
              </w:rPr>
            </w:pPr>
            <w:r>
              <w:rPr>
                <w:rFonts w:ascii="Times New Roman" w:hAnsi="Times New Roman"/>
                <w:sz w:val="28"/>
                <w:szCs w:val="28"/>
              </w:rPr>
              <w:t>1</w:t>
            </w:r>
            <w:r w:rsidR="003A2BAB">
              <w:rPr>
                <w:rFonts w:ascii="Times New Roman" w:hAnsi="Times New Roman"/>
                <w:sz w:val="28"/>
                <w:szCs w:val="28"/>
              </w:rPr>
              <w:t>.10.</w:t>
            </w:r>
            <w:r w:rsidR="00DB7DAA">
              <w:rPr>
                <w:rFonts w:ascii="Times New Roman" w:hAnsi="Times New Roman"/>
                <w:sz w:val="28"/>
                <w:szCs w:val="28"/>
              </w:rPr>
              <w:t>202</w:t>
            </w:r>
            <w:r>
              <w:rPr>
                <w:rFonts w:ascii="Times New Roman" w:hAnsi="Times New Roman"/>
                <w:sz w:val="28"/>
                <w:szCs w:val="28"/>
              </w:rPr>
              <w:t>3</w:t>
            </w:r>
          </w:p>
        </w:tc>
      </w:tr>
      <w:tr w:rsidR="00DB7DAA" w:rsidRPr="00DB7DAA" w14:paraId="4F7AC8D9" w14:textId="77777777" w:rsidTr="00DB7DAA">
        <w:trPr>
          <w:trHeight w:val="613"/>
        </w:trPr>
        <w:tc>
          <w:tcPr>
            <w:tcW w:w="4358" w:type="dxa"/>
          </w:tcPr>
          <w:p w14:paraId="09D0863D"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Směrnice nabývá účinnosti ode dne:</w:t>
            </w:r>
          </w:p>
        </w:tc>
        <w:tc>
          <w:tcPr>
            <w:tcW w:w="4843" w:type="dxa"/>
          </w:tcPr>
          <w:p w14:paraId="1FBA772D" w14:textId="562559F5" w:rsidR="00DB7DAA" w:rsidRPr="00DB7DAA" w:rsidRDefault="00BF19AA" w:rsidP="00DB7DAA">
            <w:pPr>
              <w:spacing w:before="120" w:after="160"/>
              <w:rPr>
                <w:rFonts w:ascii="Times New Roman" w:hAnsi="Times New Roman"/>
                <w:sz w:val="28"/>
                <w:szCs w:val="28"/>
              </w:rPr>
            </w:pPr>
            <w:r>
              <w:rPr>
                <w:rFonts w:ascii="Times New Roman" w:hAnsi="Times New Roman"/>
                <w:sz w:val="28"/>
                <w:szCs w:val="28"/>
              </w:rPr>
              <w:t>3</w:t>
            </w:r>
            <w:r w:rsidR="003A2BAB">
              <w:rPr>
                <w:rFonts w:ascii="Times New Roman" w:hAnsi="Times New Roman"/>
                <w:sz w:val="28"/>
                <w:szCs w:val="28"/>
              </w:rPr>
              <w:t>.10.</w:t>
            </w:r>
            <w:r w:rsidR="00DB7DAA">
              <w:rPr>
                <w:rFonts w:ascii="Times New Roman" w:hAnsi="Times New Roman"/>
                <w:sz w:val="28"/>
                <w:szCs w:val="28"/>
              </w:rPr>
              <w:t>202</w:t>
            </w:r>
            <w:r w:rsidR="0074127B">
              <w:rPr>
                <w:rFonts w:ascii="Times New Roman" w:hAnsi="Times New Roman"/>
                <w:sz w:val="28"/>
                <w:szCs w:val="28"/>
              </w:rPr>
              <w:t>3</w:t>
            </w:r>
          </w:p>
        </w:tc>
      </w:tr>
      <w:tr w:rsidR="00DB7DAA" w:rsidRPr="00DB7DAA" w14:paraId="7A09B8A6" w14:textId="77777777" w:rsidTr="00DB7DAA">
        <w:trPr>
          <w:trHeight w:val="657"/>
        </w:trPr>
        <w:tc>
          <w:tcPr>
            <w:tcW w:w="9201" w:type="dxa"/>
            <w:gridSpan w:val="2"/>
          </w:tcPr>
          <w:p w14:paraId="3477FBF5" w14:textId="7E9922C9" w:rsidR="00DB7DAA" w:rsidRPr="0074127B" w:rsidRDefault="00DB7DAA" w:rsidP="00DB7DAA">
            <w:pPr>
              <w:spacing w:after="160"/>
              <w:rPr>
                <w:rFonts w:ascii="Times New Roman" w:hAnsi="Times New Roman"/>
                <w:szCs w:val="22"/>
              </w:rPr>
            </w:pPr>
            <w:r w:rsidRPr="0074127B">
              <w:rPr>
                <w:rFonts w:ascii="Times New Roman" w:hAnsi="Times New Roman"/>
                <w:szCs w:val="22"/>
              </w:rPr>
              <w:t xml:space="preserve">Změny ve směrnici jsou prováděny formou číslovaných písemných dodatků, které </w:t>
            </w:r>
            <w:r w:rsidR="0074127B">
              <w:rPr>
                <w:rFonts w:ascii="Times New Roman" w:hAnsi="Times New Roman"/>
                <w:szCs w:val="22"/>
              </w:rPr>
              <w:t>jsou</w:t>
            </w:r>
            <w:r w:rsidRPr="0074127B">
              <w:rPr>
                <w:rFonts w:ascii="Times New Roman" w:hAnsi="Times New Roman"/>
                <w:szCs w:val="22"/>
              </w:rPr>
              <w:t xml:space="preserve"> součást</w:t>
            </w:r>
            <w:r w:rsidR="0074127B">
              <w:rPr>
                <w:rFonts w:ascii="Times New Roman" w:hAnsi="Times New Roman"/>
                <w:szCs w:val="22"/>
              </w:rPr>
              <w:t>í</w:t>
            </w:r>
            <w:r w:rsidRPr="0074127B">
              <w:rPr>
                <w:rFonts w:ascii="Times New Roman" w:hAnsi="Times New Roman"/>
                <w:szCs w:val="22"/>
              </w:rPr>
              <w:t xml:space="preserve"> tohoto předpisu.</w:t>
            </w:r>
          </w:p>
        </w:tc>
      </w:tr>
    </w:tbl>
    <w:p w14:paraId="61FD9F8E" w14:textId="77777777" w:rsidR="00DB7DAA" w:rsidRDefault="00DB7DAA" w:rsidP="000E6660">
      <w:pPr>
        <w:tabs>
          <w:tab w:val="right" w:pos="10766"/>
        </w:tabs>
      </w:pPr>
    </w:p>
    <w:p w14:paraId="59DEF01D" w14:textId="77777777" w:rsidR="00DB7DAA" w:rsidRDefault="00DB7DAA" w:rsidP="000E6660">
      <w:pPr>
        <w:tabs>
          <w:tab w:val="right" w:pos="10766"/>
        </w:tabs>
      </w:pPr>
    </w:p>
    <w:p w14:paraId="58AE6718" w14:textId="77777777" w:rsidR="00DB7DAA" w:rsidRDefault="00DB7DAA" w:rsidP="000E6660">
      <w:pPr>
        <w:tabs>
          <w:tab w:val="right" w:pos="10766"/>
        </w:tabs>
      </w:pPr>
    </w:p>
    <w:p w14:paraId="35B5E666" w14:textId="77777777" w:rsidR="00DB7DAA" w:rsidRDefault="00DB7DAA" w:rsidP="000E6660">
      <w:pPr>
        <w:tabs>
          <w:tab w:val="right" w:pos="10766"/>
        </w:tabs>
      </w:pPr>
    </w:p>
    <w:p w14:paraId="1E54B95D" w14:textId="77777777" w:rsidR="00DB7DAA" w:rsidRDefault="00DB7DAA" w:rsidP="000E6660">
      <w:pPr>
        <w:tabs>
          <w:tab w:val="right" w:pos="10766"/>
        </w:tabs>
      </w:pPr>
    </w:p>
    <w:p w14:paraId="3357E440" w14:textId="77777777" w:rsidR="00DB7DAA" w:rsidRDefault="00DB7DAA" w:rsidP="000E6660">
      <w:pPr>
        <w:tabs>
          <w:tab w:val="right" w:pos="10766"/>
        </w:tabs>
      </w:pPr>
    </w:p>
    <w:p w14:paraId="4DDC3F52" w14:textId="77777777" w:rsidR="00DB7DAA" w:rsidRDefault="00DB7DAA" w:rsidP="000E6660">
      <w:pPr>
        <w:tabs>
          <w:tab w:val="right" w:pos="10766"/>
        </w:tabs>
      </w:pPr>
    </w:p>
    <w:p w14:paraId="1575FEFD" w14:textId="77777777" w:rsidR="00DB7DAA" w:rsidRDefault="00DB7DAA" w:rsidP="000E6660">
      <w:pPr>
        <w:tabs>
          <w:tab w:val="right" w:pos="10766"/>
        </w:tabs>
      </w:pPr>
    </w:p>
    <w:p w14:paraId="6AC3ED59" w14:textId="77777777" w:rsidR="00DB7DAA" w:rsidRDefault="00DB7DAA" w:rsidP="000E6660">
      <w:pPr>
        <w:tabs>
          <w:tab w:val="right" w:pos="10766"/>
        </w:tabs>
      </w:pPr>
    </w:p>
    <w:p w14:paraId="79756D6F" w14:textId="77777777" w:rsidR="00DB7DAA" w:rsidRDefault="00DB7DAA" w:rsidP="000E6660">
      <w:pPr>
        <w:tabs>
          <w:tab w:val="right" w:pos="10766"/>
        </w:tabs>
      </w:pPr>
    </w:p>
    <w:p w14:paraId="28F43010" w14:textId="77777777" w:rsidR="00DB7DAA" w:rsidRDefault="00DB7DAA" w:rsidP="000E6660">
      <w:pPr>
        <w:tabs>
          <w:tab w:val="right" w:pos="10766"/>
        </w:tabs>
      </w:pPr>
    </w:p>
    <w:p w14:paraId="3AE4AFA7" w14:textId="77777777" w:rsidR="00DB7DAA" w:rsidRDefault="00DB7DAA" w:rsidP="000E6660">
      <w:pPr>
        <w:tabs>
          <w:tab w:val="right" w:pos="10766"/>
        </w:tabs>
      </w:pPr>
    </w:p>
    <w:p w14:paraId="72336B56" w14:textId="77777777" w:rsidR="00DB7DAA" w:rsidRDefault="00DB7DAA" w:rsidP="000E6660">
      <w:pPr>
        <w:tabs>
          <w:tab w:val="right" w:pos="10766"/>
        </w:tabs>
      </w:pPr>
    </w:p>
    <w:p w14:paraId="39A9C1FF" w14:textId="77777777" w:rsidR="00DB7DAA" w:rsidRDefault="00DB7DAA" w:rsidP="000E6660">
      <w:pPr>
        <w:tabs>
          <w:tab w:val="right" w:pos="10766"/>
        </w:tabs>
      </w:pPr>
    </w:p>
    <w:p w14:paraId="408421F0" w14:textId="77777777" w:rsidR="00DB7DAA" w:rsidRDefault="00DB7DAA" w:rsidP="000E6660">
      <w:pPr>
        <w:tabs>
          <w:tab w:val="right" w:pos="10766"/>
        </w:tabs>
      </w:pPr>
    </w:p>
    <w:p w14:paraId="2816C6E9" w14:textId="77777777" w:rsidR="00DB7DAA" w:rsidRDefault="00DB7DAA" w:rsidP="000E6660">
      <w:pPr>
        <w:tabs>
          <w:tab w:val="right" w:pos="10766"/>
        </w:tabs>
      </w:pPr>
    </w:p>
    <w:p w14:paraId="0CD9A081" w14:textId="77777777" w:rsidR="00DB7DAA" w:rsidRDefault="00DB7DAA" w:rsidP="000E6660">
      <w:pPr>
        <w:tabs>
          <w:tab w:val="right" w:pos="10766"/>
        </w:tabs>
      </w:pPr>
    </w:p>
    <w:p w14:paraId="13EF2FC3" w14:textId="77777777" w:rsidR="00DB7DAA" w:rsidRDefault="00DB7DAA" w:rsidP="000E6660">
      <w:pPr>
        <w:tabs>
          <w:tab w:val="right" w:pos="10766"/>
        </w:tabs>
      </w:pPr>
    </w:p>
    <w:p w14:paraId="5A07F679" w14:textId="77777777" w:rsidR="00DB7DAA" w:rsidRDefault="00DB7DAA" w:rsidP="000E6660">
      <w:pPr>
        <w:tabs>
          <w:tab w:val="right" w:pos="10766"/>
        </w:tabs>
      </w:pPr>
    </w:p>
    <w:p w14:paraId="7E87675B" w14:textId="77777777" w:rsidR="00DB7DAA" w:rsidRDefault="00DB7DAA" w:rsidP="000E6660">
      <w:pPr>
        <w:tabs>
          <w:tab w:val="right" w:pos="10766"/>
        </w:tabs>
      </w:pPr>
    </w:p>
    <w:p w14:paraId="2B950160" w14:textId="77777777" w:rsidR="00DB7DAA" w:rsidRDefault="00DB7DAA" w:rsidP="000E6660">
      <w:pPr>
        <w:tabs>
          <w:tab w:val="right" w:pos="10766"/>
        </w:tabs>
      </w:pPr>
    </w:p>
    <w:p w14:paraId="0E628856" w14:textId="77777777" w:rsidR="00DB7DAA" w:rsidRDefault="00DB7DAA" w:rsidP="000E6660">
      <w:pPr>
        <w:tabs>
          <w:tab w:val="right" w:pos="10766"/>
        </w:tabs>
      </w:pPr>
    </w:p>
    <w:p w14:paraId="7514F127" w14:textId="77777777" w:rsidR="00DB7DAA" w:rsidRDefault="00DB7DAA" w:rsidP="000E6660">
      <w:pPr>
        <w:tabs>
          <w:tab w:val="right" w:pos="10766"/>
        </w:tabs>
      </w:pPr>
    </w:p>
    <w:p w14:paraId="3F7461ED" w14:textId="77777777" w:rsidR="00DB7DAA" w:rsidRDefault="00DB7DAA" w:rsidP="000E6660">
      <w:pPr>
        <w:tabs>
          <w:tab w:val="right" w:pos="10766"/>
        </w:tabs>
      </w:pPr>
    </w:p>
    <w:p w14:paraId="6EDD8534" w14:textId="77777777" w:rsidR="000E6660" w:rsidRDefault="000E6660" w:rsidP="000E6660">
      <w:pPr>
        <w:tabs>
          <w:tab w:val="right" w:pos="10766"/>
        </w:tabs>
      </w:pPr>
    </w:p>
    <w:p w14:paraId="434C205D" w14:textId="77777777" w:rsidR="000E6660" w:rsidRDefault="000E6660" w:rsidP="000E6660">
      <w:pPr>
        <w:tabs>
          <w:tab w:val="right" w:pos="10766"/>
        </w:tabs>
      </w:pPr>
      <w:r>
        <w:tab/>
      </w:r>
    </w:p>
    <w:p w14:paraId="5A826F05" w14:textId="77777777" w:rsidR="00DB7DAA" w:rsidRDefault="00DB7DAA" w:rsidP="000E6660">
      <w:pPr>
        <w:tabs>
          <w:tab w:val="right" w:pos="10766"/>
        </w:tabs>
      </w:pPr>
    </w:p>
    <w:p w14:paraId="58E9E77C" w14:textId="77777777" w:rsidR="00DB7DAA" w:rsidRDefault="00DB7DAA" w:rsidP="000E6660">
      <w:pPr>
        <w:tabs>
          <w:tab w:val="right" w:pos="10766"/>
        </w:tabs>
      </w:pPr>
    </w:p>
    <w:p w14:paraId="206263A1" w14:textId="77777777" w:rsidR="00DB7DAA" w:rsidRDefault="00DB7DAA" w:rsidP="000E6660">
      <w:pPr>
        <w:tabs>
          <w:tab w:val="right" w:pos="10766"/>
        </w:tabs>
      </w:pPr>
    </w:p>
    <w:p w14:paraId="7994DA52" w14:textId="77777777" w:rsidR="00BC30AF" w:rsidRPr="00442D86" w:rsidRDefault="00BC30AF" w:rsidP="6D151362">
      <w:pPr>
        <w:rPr>
          <w:bCs/>
          <w:sz w:val="28"/>
          <w:szCs w:val="28"/>
        </w:rPr>
      </w:pPr>
    </w:p>
    <w:p w14:paraId="15191396" w14:textId="57589501" w:rsidR="002E73B9" w:rsidRDefault="002E73B9" w:rsidP="003C3C60">
      <w:pPr>
        <w:spacing w:line="276" w:lineRule="auto"/>
        <w:jc w:val="both"/>
        <w:rPr>
          <w:rFonts w:ascii="Times New Roman" w:hAnsi="Times New Roman"/>
          <w:szCs w:val="22"/>
        </w:rPr>
      </w:pPr>
    </w:p>
    <w:p w14:paraId="7C592C4A" w14:textId="4A468494" w:rsidR="002E73B9" w:rsidRPr="002E73B9" w:rsidRDefault="002E73B9" w:rsidP="002E73B9">
      <w:pPr>
        <w:pStyle w:val="Nadpis2"/>
        <w:numPr>
          <w:ilvl w:val="0"/>
          <w:numId w:val="2"/>
        </w:numPr>
        <w:rPr>
          <w:rFonts w:ascii="Times New Roman" w:hAnsi="Times New Roman" w:cs="Times New Roman"/>
          <w:b/>
          <w:bCs/>
          <w:sz w:val="28"/>
          <w:szCs w:val="28"/>
        </w:rPr>
      </w:pPr>
      <w:r w:rsidRPr="002E73B9">
        <w:rPr>
          <w:rFonts w:ascii="Times New Roman" w:hAnsi="Times New Roman" w:cs="Times New Roman"/>
          <w:b/>
          <w:bCs/>
          <w:sz w:val="28"/>
          <w:szCs w:val="28"/>
        </w:rPr>
        <w:t>Základní ustanovení</w:t>
      </w:r>
    </w:p>
    <w:p w14:paraId="61410107" w14:textId="77777777" w:rsidR="002E73B9" w:rsidRPr="002E73B9" w:rsidRDefault="002E73B9" w:rsidP="002E73B9">
      <w:pPr>
        <w:widowControl w:val="0"/>
        <w:autoSpaceDE w:val="0"/>
        <w:autoSpaceDN w:val="0"/>
        <w:adjustRightInd w:val="0"/>
        <w:ind w:left="360"/>
        <w:jc w:val="both"/>
        <w:rPr>
          <w:rFonts w:ascii="Times New Roman" w:eastAsiaTheme="majorEastAsia" w:hAnsi="Times New Roman"/>
          <w:b/>
          <w:color w:val="000000" w:themeColor="text1"/>
          <w:sz w:val="24"/>
        </w:rPr>
      </w:pPr>
      <w:r w:rsidRPr="002E73B9">
        <w:rPr>
          <w:rFonts w:ascii="Times New Roman" w:eastAsiaTheme="majorEastAsia" w:hAnsi="Times New Roman"/>
          <w:b/>
          <w:color w:val="000000" w:themeColor="text1"/>
          <w:sz w:val="24"/>
        </w:rPr>
        <w:t>Stravování je poskytováno v souladu se:</w:t>
      </w:r>
    </w:p>
    <w:p w14:paraId="15D14CC0" w14:textId="77777777" w:rsidR="002E73B9" w:rsidRPr="002E73B9" w:rsidRDefault="002E73B9" w:rsidP="002E73B9">
      <w:pPr>
        <w:widowControl w:val="0"/>
        <w:autoSpaceDE w:val="0"/>
        <w:autoSpaceDN w:val="0"/>
        <w:adjustRightInd w:val="0"/>
        <w:ind w:left="360"/>
        <w:jc w:val="both"/>
        <w:rPr>
          <w:rFonts w:ascii="Times New Roman" w:eastAsiaTheme="majorEastAsia" w:hAnsi="Times New Roman"/>
          <w:b/>
          <w:color w:val="000000" w:themeColor="text1"/>
          <w:sz w:val="24"/>
        </w:rPr>
      </w:pPr>
    </w:p>
    <w:p w14:paraId="197A281C"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zákonem číslo 561/2004 Sb., školský zákon, ve znění pozdějších předpisů</w:t>
      </w:r>
    </w:p>
    <w:p w14:paraId="7E618326"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zákonem číslo 258/2000 Sb., o ochraně veřejného zdraví, ve znění pozdějších předpisů</w:t>
      </w:r>
    </w:p>
    <w:p w14:paraId="7DF145DB"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zákonem číslo 250/2000 Sb., o rozpočtových pravidlech územních rozpočtů, ve znění</w:t>
      </w:r>
    </w:p>
    <w:p w14:paraId="2C11E8E8" w14:textId="77777777" w:rsidR="002E73B9" w:rsidRDefault="002E73B9" w:rsidP="002E73B9">
      <w:pPr>
        <w:widowControl w:val="0"/>
        <w:autoSpaceDE w:val="0"/>
        <w:autoSpaceDN w:val="0"/>
        <w:adjustRightInd w:val="0"/>
        <w:ind w:left="785"/>
        <w:jc w:val="both"/>
        <w:rPr>
          <w:rFonts w:ascii="Times New Roman" w:hAnsi="Times New Roman"/>
          <w:sz w:val="24"/>
        </w:rPr>
      </w:pPr>
      <w:r>
        <w:rPr>
          <w:rFonts w:ascii="Times New Roman" w:hAnsi="Times New Roman"/>
          <w:sz w:val="24"/>
        </w:rPr>
        <w:t>pozdějších předpisů</w:t>
      </w:r>
    </w:p>
    <w:p w14:paraId="4620D9FB"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vyhláškou číslo 107/2005 Sb., o školním stravování, ve znění pozdějších předpisů</w:t>
      </w:r>
    </w:p>
    <w:p w14:paraId="755759E2"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 xml:space="preserve">vyhláškou číslo 602/2006 Sb., kterou se mění vyhláška č.137/2004 Sb., o hygienických požadavcích na stravovací služby a o zásadách osobní a provozní hygieny při činnostech epidemiologicky závažných, ve znění pozdějších předpisů </w:t>
      </w:r>
    </w:p>
    <w:p w14:paraId="33201BED"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vyhláškou číslo 84/2005 Sb., o nákladech na závodní stravování a jejich úhradě v příspěvkových organizacích zřízených územními samosprávnými celky, ve znění pozdějších předpisů</w:t>
      </w:r>
    </w:p>
    <w:p w14:paraId="71DC316E"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nařízením ES 852/2004 o hygieně potravin</w:t>
      </w:r>
    </w:p>
    <w:p w14:paraId="27613D1A" w14:textId="77777777" w:rsidR="002E73B9" w:rsidRPr="005E78AF" w:rsidRDefault="002E73B9" w:rsidP="002E73B9">
      <w:pPr>
        <w:pStyle w:val="Normlnweb"/>
        <w:numPr>
          <w:ilvl w:val="0"/>
          <w:numId w:val="39"/>
        </w:numPr>
        <w:jc w:val="both"/>
        <w:rPr>
          <w:rFonts w:ascii="Times New Roman" w:hAnsi="Times New Roman"/>
          <w:color w:val="000000"/>
        </w:rPr>
      </w:pPr>
      <w:r w:rsidRPr="005E78AF">
        <w:rPr>
          <w:rFonts w:ascii="Times New Roman" w:hAnsi="Times New Roman"/>
        </w:rPr>
        <w:t>Základní škola, včetně školní jídelny,</w:t>
      </w:r>
      <w:r w:rsidRPr="005E78AF">
        <w:rPr>
          <w:rFonts w:ascii="Times New Roman" w:hAnsi="Times New Roman"/>
          <w:color w:val="000000"/>
        </w:rPr>
        <w:t xml:space="preserve"> jako správce osobních údajů, ve smyslu zákona č. 101/2000 Sb., o ochraně osobních údajů, ve znění pozdějších předpisů (dále jen „ZOOU“), jakož i ve smyslu nařízení Evropského parlamentu a Rady (EU) 2016/679 o ochraně fyzických osob v souvislosti se zpracováním </w:t>
      </w:r>
      <w:r w:rsidRPr="005E78AF">
        <w:rPr>
          <w:rFonts w:ascii="Times New Roman" w:hAnsi="Times New Roman"/>
          <w:color w:val="000000"/>
        </w:rPr>
        <w:lastRenderedPageBreak/>
        <w:t>osobních údajů a o volném pohybu těchto údajů (dále jen „GDPR“), zpracovává při své činnosti osobní údaje. Nakládání s osobními údaji a jejich ochrana se řídí Směrnicí na ochranu osobních údajů. Údaje budou zpracovány po dobu stravování strávníků ve školní jídelně.</w:t>
      </w:r>
    </w:p>
    <w:p w14:paraId="352C0F78"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t>Podrobnosti k výkonu práv a povinností žáků (strávníků) a jejich zákonných zástupců</w:t>
      </w:r>
    </w:p>
    <w:p w14:paraId="765A43DC" w14:textId="4B98B63F" w:rsidR="003C3C60" w:rsidRPr="0006032E" w:rsidRDefault="002E73B9" w:rsidP="003C3C60">
      <w:pPr>
        <w:pStyle w:val="Nadpis3"/>
        <w:spacing w:before="280" w:after="80"/>
        <w:rPr>
          <w:rFonts w:ascii="Times New Roman" w:hAnsi="Times New Roman" w:cs="Times New Roman"/>
        </w:rPr>
      </w:pPr>
      <w:r>
        <w:rPr>
          <w:rFonts w:ascii="Times New Roman" w:hAnsi="Times New Roman" w:cs="Times New Roman"/>
          <w:bCs/>
          <w:iCs/>
          <w:color w:val="000000"/>
          <w:szCs w:val="22"/>
        </w:rPr>
        <w:t>2</w:t>
      </w:r>
      <w:r w:rsidR="003C3C60" w:rsidRPr="0006032E">
        <w:rPr>
          <w:rFonts w:ascii="Times New Roman" w:hAnsi="Times New Roman" w:cs="Times New Roman"/>
          <w:bCs/>
          <w:iCs/>
          <w:color w:val="000000"/>
          <w:szCs w:val="22"/>
        </w:rPr>
        <w:t xml:space="preserve">.1. </w:t>
      </w:r>
      <w:r w:rsidR="003C3C60" w:rsidRPr="0006032E">
        <w:rPr>
          <w:rFonts w:ascii="Times New Roman" w:hAnsi="Times New Roman" w:cs="Times New Roman"/>
        </w:rPr>
        <w:t>Práva žáků (strávníků) </w:t>
      </w:r>
    </w:p>
    <w:p w14:paraId="7FEA43E2" w14:textId="77777777" w:rsidR="003C3C60" w:rsidRPr="0006032E" w:rsidRDefault="003C3C60"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využívat stravovací služby a informace týkající se školního stravování </w:t>
      </w:r>
    </w:p>
    <w:p w14:paraId="593B23C5" w14:textId="1AA33379" w:rsidR="003C3C60" w:rsidRPr="002002A3" w:rsidRDefault="003C3C60"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m</w:t>
      </w:r>
      <w:r w:rsidR="002002A3">
        <w:rPr>
          <w:rFonts w:ascii="Times New Roman" w:hAnsi="Times New Roman"/>
          <w:iCs/>
          <w:szCs w:val="22"/>
        </w:rPr>
        <w:t xml:space="preserve">ít zajištěnu </w:t>
      </w:r>
      <w:r w:rsidRPr="0006032E">
        <w:rPr>
          <w:rFonts w:ascii="Times New Roman" w:hAnsi="Times New Roman"/>
          <w:iCs/>
          <w:szCs w:val="22"/>
        </w:rPr>
        <w:t xml:space="preserve">bezpečnost a ochranu </w:t>
      </w:r>
      <w:r w:rsidRPr="002002A3">
        <w:rPr>
          <w:rFonts w:ascii="Times New Roman" w:hAnsi="Times New Roman"/>
          <w:iCs/>
          <w:szCs w:val="22"/>
        </w:rPr>
        <w:t>zdraví, zdravé životním prostředí</w:t>
      </w:r>
    </w:p>
    <w:p w14:paraId="7932C597" w14:textId="40450D92" w:rsidR="002002A3" w:rsidRPr="002002A3" w:rsidRDefault="002002A3"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2002A3">
        <w:rPr>
          <w:rFonts w:ascii="Times New Roman" w:hAnsi="Times New Roman"/>
          <w:iCs/>
          <w:szCs w:val="22"/>
        </w:rPr>
        <w:t xml:space="preserve">mít zajištěnu </w:t>
      </w:r>
      <w:r w:rsidR="003C3C60" w:rsidRPr="002002A3">
        <w:rPr>
          <w:rFonts w:ascii="Times New Roman" w:hAnsi="Times New Roman"/>
          <w:iCs/>
          <w:szCs w:val="22"/>
        </w:rPr>
        <w:t>ochran</w:t>
      </w:r>
      <w:r w:rsidRPr="002002A3">
        <w:rPr>
          <w:rFonts w:ascii="Times New Roman" w:hAnsi="Times New Roman"/>
          <w:iCs/>
          <w:szCs w:val="22"/>
        </w:rPr>
        <w:t>u</w:t>
      </w:r>
      <w:r w:rsidR="003C3C60" w:rsidRPr="002002A3">
        <w:rPr>
          <w:rFonts w:ascii="Times New Roman" w:hAnsi="Times New Roman"/>
          <w:iCs/>
          <w:szCs w:val="22"/>
        </w:rPr>
        <w:t xml:space="preserve"> před jakoukoliv formou diskriminace, před fyzickým nebo psychickým násilím</w:t>
      </w:r>
    </w:p>
    <w:p w14:paraId="4CD82158" w14:textId="41245CD3" w:rsidR="003C3C60" w:rsidRPr="002002A3" w:rsidRDefault="002002A3" w:rsidP="002002A3">
      <w:pPr>
        <w:pStyle w:val="Normlnweb"/>
        <w:spacing w:before="0" w:beforeAutospacing="0" w:after="0" w:afterAutospacing="0" w:line="276" w:lineRule="auto"/>
        <w:ind w:left="720"/>
        <w:jc w:val="both"/>
        <w:textAlignment w:val="baseline"/>
        <w:rPr>
          <w:rFonts w:ascii="Times New Roman" w:hAnsi="Times New Roman"/>
          <w:iCs/>
          <w:szCs w:val="22"/>
        </w:rPr>
      </w:pPr>
      <w:r>
        <w:rPr>
          <w:rFonts w:ascii="Times New Roman" w:hAnsi="Times New Roman"/>
          <w:iCs/>
          <w:szCs w:val="22"/>
        </w:rPr>
        <w:t xml:space="preserve">a </w:t>
      </w:r>
      <w:r w:rsidR="003C3C60" w:rsidRPr="002002A3">
        <w:rPr>
          <w:rFonts w:ascii="Times New Roman" w:hAnsi="Times New Roman"/>
          <w:iCs/>
          <w:szCs w:val="22"/>
        </w:rPr>
        <w:t>před sociálně patologickými jevy</w:t>
      </w:r>
      <w:r>
        <w:rPr>
          <w:rFonts w:ascii="Times New Roman" w:hAnsi="Times New Roman"/>
          <w:iCs/>
          <w:szCs w:val="22"/>
        </w:rPr>
        <w:t xml:space="preserve"> </w:t>
      </w:r>
    </w:p>
    <w:p w14:paraId="1A841293" w14:textId="551749CF" w:rsidR="003C3C60" w:rsidRPr="0006032E" w:rsidRDefault="003C3C60"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n</w:t>
      </w:r>
      <w:r w:rsidR="002002A3">
        <w:rPr>
          <w:rFonts w:ascii="Times New Roman" w:hAnsi="Times New Roman"/>
          <w:iCs/>
          <w:szCs w:val="22"/>
        </w:rPr>
        <w:t xml:space="preserve">ebýt </w:t>
      </w:r>
      <w:r w:rsidRPr="0006032E">
        <w:rPr>
          <w:rFonts w:ascii="Times New Roman" w:hAnsi="Times New Roman"/>
          <w:iCs/>
          <w:szCs w:val="22"/>
        </w:rPr>
        <w:t>nuceni ke konzumaci celého vydaného jídla</w:t>
      </w:r>
    </w:p>
    <w:p w14:paraId="57C95091" w14:textId="273FD9B0" w:rsidR="003C3C60" w:rsidRPr="0006032E" w:rsidRDefault="002E73B9" w:rsidP="003C3C60">
      <w:pPr>
        <w:pStyle w:val="Nadpis3"/>
        <w:rPr>
          <w:rFonts w:ascii="Times New Roman" w:hAnsi="Times New Roman" w:cs="Times New Roman"/>
        </w:rPr>
      </w:pPr>
      <w:r>
        <w:rPr>
          <w:rFonts w:ascii="Times New Roman" w:hAnsi="Times New Roman" w:cs="Times New Roman"/>
        </w:rPr>
        <w:t>2</w:t>
      </w:r>
      <w:r w:rsidR="003C3C60" w:rsidRPr="0006032E">
        <w:rPr>
          <w:rFonts w:ascii="Times New Roman" w:hAnsi="Times New Roman" w:cs="Times New Roman"/>
        </w:rPr>
        <w:t>.2. Povinnosti žáků (strávníků) </w:t>
      </w:r>
    </w:p>
    <w:p w14:paraId="6124A93C"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vstupovat do prostor školní jídelny v doprovodu pedagogického pracovníka</w:t>
      </w:r>
    </w:p>
    <w:p w14:paraId="567D457A"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dodržovat pravidla společenského chování, pravidla stolování a hygieny</w:t>
      </w:r>
    </w:p>
    <w:p w14:paraId="1EDF3BA1"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nedopouštět se projevů rasismu a šikanování</w:t>
      </w:r>
    </w:p>
    <w:p w14:paraId="74FF4EF3"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plnit pokyny pedagogického dohledu, popřípadě dalších oprávněných osob</w:t>
      </w:r>
    </w:p>
    <w:p w14:paraId="0184BAB7"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dbát na čistotu rukou a přiměřenou čistotu pracovního oděvu vzhledem k předcházejícím činnostem</w:t>
      </w:r>
    </w:p>
    <w:p w14:paraId="5BFBAA76"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odevzdávat před odchodem z jídelny použité nádobí, příbory a tácy na vyhrazené místo</w:t>
      </w:r>
    </w:p>
    <w:p w14:paraId="60C7629C" w14:textId="77777777" w:rsidR="003C3C60" w:rsidRPr="0006032E" w:rsidRDefault="003C3C60"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rPr>
        <w:t xml:space="preserve">nahlásit vedoucí školní jídelny ztrátu čipu, </w:t>
      </w:r>
      <w:r w:rsidRPr="0006032E">
        <w:rPr>
          <w:rFonts w:ascii="Times New Roman" w:eastAsia="Times New Roman" w:hAnsi="Times New Roman" w:cs="Times New Roman"/>
          <w:iCs/>
          <w:lang w:eastAsia="cs-CZ"/>
        </w:rPr>
        <w:t>aby bylo možné zamezit jeho zneužití nepovolanou osobou</w:t>
      </w:r>
    </w:p>
    <w:p w14:paraId="5C1ED5A2" w14:textId="4947A6BA" w:rsidR="003C3C60" w:rsidRPr="0006032E" w:rsidRDefault="002E73B9" w:rsidP="003C3C60">
      <w:pPr>
        <w:pStyle w:val="Nadpis3"/>
        <w:rPr>
          <w:rFonts w:ascii="Times New Roman" w:hAnsi="Times New Roman" w:cs="Times New Roman"/>
        </w:rPr>
      </w:pPr>
      <w:r>
        <w:rPr>
          <w:rFonts w:ascii="Times New Roman" w:hAnsi="Times New Roman" w:cs="Times New Roman"/>
        </w:rPr>
        <w:t>2.</w:t>
      </w:r>
      <w:r w:rsidR="003C3C60" w:rsidRPr="0006032E">
        <w:rPr>
          <w:rFonts w:ascii="Times New Roman" w:hAnsi="Times New Roman" w:cs="Times New Roman"/>
        </w:rPr>
        <w:t>3</w:t>
      </w:r>
      <w:r>
        <w:rPr>
          <w:rFonts w:ascii="Times New Roman" w:hAnsi="Times New Roman" w:cs="Times New Roman"/>
        </w:rPr>
        <w:t>.</w:t>
      </w:r>
      <w:r w:rsidR="003C3C60" w:rsidRPr="0006032E">
        <w:rPr>
          <w:rFonts w:ascii="Times New Roman" w:hAnsi="Times New Roman" w:cs="Times New Roman"/>
        </w:rPr>
        <w:t xml:space="preserve"> Práva zákonných zástupců </w:t>
      </w:r>
    </w:p>
    <w:p w14:paraId="25F69553" w14:textId="77777777" w:rsidR="003C3C60" w:rsidRPr="0006032E" w:rsidRDefault="003C3C60" w:rsidP="003C3C60">
      <w:pPr>
        <w:pStyle w:val="Normlnweb"/>
        <w:numPr>
          <w:ilvl w:val="0"/>
          <w:numId w:val="5"/>
        </w:numPr>
        <w:spacing w:before="0" w:beforeAutospacing="0" w:after="0" w:afterAutospacing="0"/>
        <w:ind w:left="714" w:hanging="357"/>
        <w:textAlignment w:val="baseline"/>
        <w:rPr>
          <w:rFonts w:ascii="Times New Roman" w:hAnsi="Times New Roman"/>
          <w:iCs/>
          <w:color w:val="000000"/>
          <w:szCs w:val="22"/>
        </w:rPr>
      </w:pPr>
      <w:r w:rsidRPr="0006032E">
        <w:rPr>
          <w:rFonts w:ascii="Times New Roman" w:hAnsi="Times New Roman"/>
          <w:iCs/>
          <w:color w:val="000000"/>
          <w:szCs w:val="22"/>
        </w:rPr>
        <w:t>vznášet připomínky a podněty k práci školní jídelny u vedoucí školní jídelny nebo u ředitele školy </w:t>
      </w:r>
    </w:p>
    <w:p w14:paraId="7FCB5316" w14:textId="77777777" w:rsidR="003C3C60" w:rsidRPr="0006032E" w:rsidRDefault="003C3C60" w:rsidP="003C3C60">
      <w:pPr>
        <w:pStyle w:val="Normlnweb"/>
        <w:numPr>
          <w:ilvl w:val="0"/>
          <w:numId w:val="5"/>
        </w:numPr>
        <w:spacing w:before="0" w:beforeAutospacing="0" w:after="0" w:afterAutospacing="0"/>
        <w:ind w:left="714" w:hanging="357"/>
        <w:textAlignment w:val="baseline"/>
        <w:rPr>
          <w:rFonts w:ascii="Times New Roman" w:hAnsi="Times New Roman"/>
          <w:iCs/>
          <w:color w:val="000000"/>
          <w:szCs w:val="22"/>
        </w:rPr>
      </w:pPr>
      <w:r w:rsidRPr="0006032E">
        <w:rPr>
          <w:rFonts w:ascii="Times New Roman" w:hAnsi="Times New Roman"/>
          <w:iCs/>
          <w:color w:val="000000"/>
          <w:szCs w:val="22"/>
        </w:rPr>
        <w:t>ustanovit prostřednictvím Rady rodičů (SRPŠ) stravovací komisi (3-5 členů). Tato komise spolupracuje s vedoucí ŠJ a vedením školy.</w:t>
      </w:r>
    </w:p>
    <w:p w14:paraId="363F6D33" w14:textId="6CA3BA89" w:rsidR="003C3C60" w:rsidRPr="0006032E" w:rsidRDefault="002E73B9" w:rsidP="003C3C60">
      <w:pPr>
        <w:pStyle w:val="Nadpis3"/>
        <w:rPr>
          <w:rFonts w:ascii="Times New Roman" w:hAnsi="Times New Roman" w:cs="Times New Roman"/>
        </w:rPr>
      </w:pPr>
      <w:r>
        <w:rPr>
          <w:rFonts w:ascii="Times New Roman" w:hAnsi="Times New Roman" w:cs="Times New Roman"/>
        </w:rPr>
        <w:t>2</w:t>
      </w:r>
      <w:r w:rsidR="003C3C60" w:rsidRPr="0006032E">
        <w:rPr>
          <w:rFonts w:ascii="Times New Roman" w:hAnsi="Times New Roman" w:cs="Times New Roman"/>
        </w:rPr>
        <w:t>.4. Povinnosti zákonných zástupců </w:t>
      </w:r>
    </w:p>
    <w:p w14:paraId="3A4D2142" w14:textId="77777777" w:rsidR="003C3C60" w:rsidRPr="0006032E" w:rsidRDefault="003C3C60" w:rsidP="003C3C60">
      <w:pPr>
        <w:pStyle w:val="Normlnweb"/>
        <w:numPr>
          <w:ilvl w:val="0"/>
          <w:numId w:val="6"/>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informovat o změně zdravotní způsobilosti, zdravotních obtížích strávníka nebo jiných skutečnostech, na které je nutno brát ohled v oblasti stravování</w:t>
      </w:r>
    </w:p>
    <w:p w14:paraId="3C01B1C0" w14:textId="77777777" w:rsidR="003C3C60" w:rsidRPr="0006032E" w:rsidRDefault="003C3C60" w:rsidP="003C3C60">
      <w:pPr>
        <w:pStyle w:val="Normlnweb"/>
        <w:numPr>
          <w:ilvl w:val="0"/>
          <w:numId w:val="6"/>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 xml:space="preserve">zajistit včas úhradu stravného, a to v hotovosti, nebo bezhotovostním bankovním převodem </w:t>
      </w:r>
    </w:p>
    <w:p w14:paraId="280CE53F" w14:textId="23477E90" w:rsidR="003C3C60" w:rsidRPr="0006032E" w:rsidRDefault="003C3C60"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rPr>
        <w:t xml:space="preserve">nahlásit vedoucí školní jídelny ztrátu čipu, </w:t>
      </w:r>
      <w:r w:rsidRPr="0006032E">
        <w:rPr>
          <w:rFonts w:ascii="Times New Roman" w:eastAsia="Times New Roman" w:hAnsi="Times New Roman" w:cs="Times New Roman"/>
          <w:iCs/>
          <w:lang w:eastAsia="cs-CZ"/>
        </w:rPr>
        <w:t>aby bylo možné zamezit jeho zneužití nepovolanou osobou</w:t>
      </w:r>
    </w:p>
    <w:p w14:paraId="1D808C7E" w14:textId="60387A95" w:rsidR="00760B68" w:rsidRPr="0006032E" w:rsidRDefault="002E73B9" w:rsidP="00760B68">
      <w:pPr>
        <w:pStyle w:val="Nadpis3"/>
        <w:rPr>
          <w:rFonts w:ascii="Times New Roman" w:hAnsi="Times New Roman" w:cs="Times New Roman"/>
        </w:rPr>
      </w:pPr>
      <w:r>
        <w:rPr>
          <w:rFonts w:ascii="Times New Roman" w:hAnsi="Times New Roman" w:cs="Times New Roman"/>
        </w:rPr>
        <w:t>2</w:t>
      </w:r>
      <w:r w:rsidR="008C7741" w:rsidRPr="0006032E">
        <w:rPr>
          <w:rFonts w:ascii="Times New Roman" w:hAnsi="Times New Roman" w:cs="Times New Roman"/>
        </w:rPr>
        <w:t>.5. P</w:t>
      </w:r>
      <w:r w:rsidR="00760B68" w:rsidRPr="0006032E">
        <w:rPr>
          <w:rFonts w:ascii="Times New Roman" w:hAnsi="Times New Roman" w:cs="Times New Roman"/>
        </w:rPr>
        <w:t xml:space="preserve">odmínky zajištění bezpečnosti a ochrany zdraví strávníků, ochrany strávníků před sociálně </w:t>
      </w:r>
    </w:p>
    <w:p w14:paraId="0A6D8EC4" w14:textId="4A6B9D5B" w:rsidR="008C7741" w:rsidRPr="0006032E" w:rsidRDefault="00760B68" w:rsidP="00760B68">
      <w:pPr>
        <w:pStyle w:val="Nadpis3"/>
        <w:ind w:firstLine="360"/>
        <w:rPr>
          <w:rFonts w:ascii="Times New Roman" w:hAnsi="Times New Roman" w:cs="Times New Roman"/>
        </w:rPr>
      </w:pPr>
      <w:r w:rsidRPr="0006032E">
        <w:rPr>
          <w:rFonts w:ascii="Times New Roman" w:hAnsi="Times New Roman" w:cs="Times New Roman"/>
        </w:rPr>
        <w:t>patologickými</w:t>
      </w:r>
      <w:r w:rsidR="008C7741" w:rsidRPr="0006032E">
        <w:rPr>
          <w:rFonts w:ascii="Times New Roman" w:hAnsi="Times New Roman" w:cs="Times New Roman"/>
        </w:rPr>
        <w:t> </w:t>
      </w:r>
      <w:r w:rsidRPr="0006032E">
        <w:rPr>
          <w:rFonts w:ascii="Times New Roman" w:hAnsi="Times New Roman" w:cs="Times New Roman"/>
        </w:rPr>
        <w:t>jevy a před projevy diskriminace, nepřátelství nebo násilí</w:t>
      </w:r>
    </w:p>
    <w:p w14:paraId="08CF0E8B" w14:textId="4D50B818" w:rsidR="008C7741" w:rsidRPr="0006032E" w:rsidRDefault="00760B68"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Strávníci jsou povinni chránit své zdraví, zdraví ostatních strávníků, zaměstnanců školy i ostatních osob.</w:t>
      </w:r>
    </w:p>
    <w:p w14:paraId="2CB35B7E" w14:textId="048BD4BB" w:rsidR="00760B68" w:rsidRPr="0006032E" w:rsidRDefault="00760B68"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 xml:space="preserve">Bezpečnost a ochrana zdraví strávníků ve školní jídelně je zajištěna po </w:t>
      </w:r>
      <w:r w:rsidR="00A41B32" w:rsidRPr="0006032E">
        <w:rPr>
          <w:rFonts w:ascii="Times New Roman" w:hAnsi="Times New Roman" w:cs="Times New Roman"/>
          <w:iCs/>
          <w:color w:val="000000"/>
        </w:rPr>
        <w:t>celou dobu jejího provozu.</w:t>
      </w:r>
    </w:p>
    <w:p w14:paraId="036CADD4" w14:textId="5DA9E6F6" w:rsidR="00A41B32" w:rsidRPr="0006032E" w:rsidRDefault="00A41B3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K zajištění bezpečnosti ve školní jídelně je určen pedagogický dohled.</w:t>
      </w:r>
    </w:p>
    <w:p w14:paraId="5A0E5577" w14:textId="1F5E97CD" w:rsidR="00A41B32" w:rsidRPr="0006032E" w:rsidRDefault="00A41B3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Každý úraz, poranění či nehoda ve školní jídelně se okamžitě hlásí pedagogickému dohledu.</w:t>
      </w:r>
    </w:p>
    <w:p w14:paraId="0AF25351" w14:textId="21D0DDC3" w:rsidR="00A41B32" w:rsidRPr="0006032E" w:rsidRDefault="00A41B3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Strávníci jsou povinni bránit výskytu šikany, kyberšikany, vandalismu, agresivity, brutality, rasismu a kriminality.</w:t>
      </w:r>
    </w:p>
    <w:p w14:paraId="64D85708" w14:textId="1E24B3BA" w:rsidR="00A41B32" w:rsidRPr="005E78AF" w:rsidRDefault="00D9489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Ve školní jídelně je zakázáno nošení, držení, distribuce a zneužívání návykových látek.</w:t>
      </w:r>
    </w:p>
    <w:p w14:paraId="010FB58D" w14:textId="77777777" w:rsidR="005E78AF" w:rsidRPr="005E78AF" w:rsidRDefault="005E78AF" w:rsidP="005E78AF">
      <w:pPr>
        <w:jc w:val="both"/>
        <w:rPr>
          <w:rFonts w:ascii="Times New Roman" w:hAnsi="Times New Roman"/>
          <w:iCs/>
        </w:rPr>
      </w:pPr>
    </w:p>
    <w:p w14:paraId="11C37B34"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lastRenderedPageBreak/>
        <w:t>Provoz a vnitřní režim</w:t>
      </w:r>
    </w:p>
    <w:p w14:paraId="135A4127" w14:textId="583AE8C9"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 xml:space="preserve">.1. Provozní doba školní jídelny </w:t>
      </w:r>
    </w:p>
    <w:p w14:paraId="08821EAF" w14:textId="77777777" w:rsidR="003C3C60" w:rsidRPr="0006032E" w:rsidRDefault="003C3C60" w:rsidP="003C3C60">
      <w:pPr>
        <w:rPr>
          <w:rFonts w:ascii="Times New Roman" w:hAnsi="Times New Roman"/>
        </w:rPr>
      </w:pPr>
    </w:p>
    <w:tbl>
      <w:tblPr>
        <w:tblStyle w:val="Mkatabulky"/>
        <w:tblW w:w="0" w:type="auto"/>
        <w:tblInd w:w="1315" w:type="dxa"/>
        <w:tblLook w:val="04A0" w:firstRow="1" w:lastRow="0" w:firstColumn="1" w:lastColumn="0" w:noHBand="0" w:noVBand="1"/>
      </w:tblPr>
      <w:tblGrid>
        <w:gridCol w:w="1689"/>
        <w:gridCol w:w="2989"/>
      </w:tblGrid>
      <w:tr w:rsidR="003C3C60" w:rsidRPr="0006032E" w14:paraId="35D243DC" w14:textId="77777777" w:rsidTr="00C546BA">
        <w:tc>
          <w:tcPr>
            <w:tcW w:w="1689" w:type="dxa"/>
          </w:tcPr>
          <w:p w14:paraId="02DFC4D1" w14:textId="77777777" w:rsidR="003C3C60" w:rsidRPr="0006032E" w:rsidRDefault="003C3C60" w:rsidP="00C546BA">
            <w:pPr>
              <w:spacing w:line="276" w:lineRule="auto"/>
              <w:rPr>
                <w:sz w:val="22"/>
                <w:szCs w:val="22"/>
              </w:rPr>
            </w:pPr>
            <w:r w:rsidRPr="0006032E">
              <w:rPr>
                <w:sz w:val="22"/>
                <w:szCs w:val="22"/>
              </w:rPr>
              <w:t xml:space="preserve">    9:40 – 10:00</w:t>
            </w:r>
          </w:p>
        </w:tc>
        <w:tc>
          <w:tcPr>
            <w:tcW w:w="2989" w:type="dxa"/>
          </w:tcPr>
          <w:p w14:paraId="5D8E43F7" w14:textId="77777777" w:rsidR="003C3C60" w:rsidRPr="0006032E" w:rsidRDefault="003C3C60" w:rsidP="00C546BA">
            <w:pPr>
              <w:spacing w:line="276" w:lineRule="auto"/>
              <w:rPr>
                <w:sz w:val="22"/>
                <w:szCs w:val="22"/>
              </w:rPr>
            </w:pPr>
            <w:r w:rsidRPr="0006032E">
              <w:rPr>
                <w:sz w:val="22"/>
                <w:szCs w:val="22"/>
              </w:rPr>
              <w:t>výdej svačin</w:t>
            </w:r>
          </w:p>
        </w:tc>
      </w:tr>
      <w:tr w:rsidR="003C3C60" w:rsidRPr="0006032E" w14:paraId="6C07C56A" w14:textId="77777777" w:rsidTr="00C546BA">
        <w:tc>
          <w:tcPr>
            <w:tcW w:w="1689" w:type="dxa"/>
          </w:tcPr>
          <w:p w14:paraId="5E821354" w14:textId="7073404D" w:rsidR="003C3C60" w:rsidRPr="0006032E" w:rsidRDefault="003C3C60" w:rsidP="008C7741">
            <w:pPr>
              <w:spacing w:line="276" w:lineRule="auto"/>
              <w:jc w:val="center"/>
              <w:rPr>
                <w:sz w:val="22"/>
                <w:szCs w:val="22"/>
              </w:rPr>
            </w:pPr>
            <w:r w:rsidRPr="0006032E">
              <w:rPr>
                <w:sz w:val="22"/>
                <w:szCs w:val="22"/>
              </w:rPr>
              <w:t>11:15 – 11:30</w:t>
            </w:r>
          </w:p>
        </w:tc>
        <w:tc>
          <w:tcPr>
            <w:tcW w:w="2989" w:type="dxa"/>
          </w:tcPr>
          <w:p w14:paraId="3F2C7780" w14:textId="77777777" w:rsidR="003C3C60" w:rsidRPr="0006032E" w:rsidRDefault="003C3C60" w:rsidP="00C546BA">
            <w:pPr>
              <w:spacing w:line="276" w:lineRule="auto"/>
              <w:rPr>
                <w:sz w:val="22"/>
                <w:szCs w:val="22"/>
              </w:rPr>
            </w:pPr>
            <w:r w:rsidRPr="0006032E">
              <w:rPr>
                <w:sz w:val="22"/>
                <w:szCs w:val="22"/>
              </w:rPr>
              <w:t xml:space="preserve">výdej obědů do jídlonosičů </w:t>
            </w:r>
          </w:p>
          <w:p w14:paraId="27F13840" w14:textId="77777777" w:rsidR="003C3C60" w:rsidRPr="0006032E" w:rsidRDefault="003C3C60" w:rsidP="00C546BA">
            <w:pPr>
              <w:spacing w:line="276" w:lineRule="auto"/>
              <w:rPr>
                <w:sz w:val="22"/>
                <w:szCs w:val="22"/>
              </w:rPr>
            </w:pPr>
            <w:r w:rsidRPr="0006032E">
              <w:rPr>
                <w:sz w:val="22"/>
                <w:szCs w:val="22"/>
              </w:rPr>
              <w:t>cizím strávníkům</w:t>
            </w:r>
          </w:p>
        </w:tc>
      </w:tr>
      <w:tr w:rsidR="003C3C60" w:rsidRPr="0006032E" w14:paraId="7474F7BF" w14:textId="77777777" w:rsidTr="00C546BA">
        <w:tc>
          <w:tcPr>
            <w:tcW w:w="1689" w:type="dxa"/>
          </w:tcPr>
          <w:p w14:paraId="012D6F5E" w14:textId="77777777" w:rsidR="003C3C60" w:rsidRPr="0006032E" w:rsidRDefault="003C3C60" w:rsidP="008C7741">
            <w:pPr>
              <w:spacing w:line="276" w:lineRule="auto"/>
              <w:jc w:val="center"/>
              <w:rPr>
                <w:sz w:val="22"/>
                <w:szCs w:val="22"/>
              </w:rPr>
            </w:pPr>
            <w:r w:rsidRPr="0006032E">
              <w:rPr>
                <w:sz w:val="22"/>
                <w:szCs w:val="22"/>
              </w:rPr>
              <w:t>11:45 – 14:00</w:t>
            </w:r>
          </w:p>
        </w:tc>
        <w:tc>
          <w:tcPr>
            <w:tcW w:w="2989" w:type="dxa"/>
          </w:tcPr>
          <w:p w14:paraId="4716265D" w14:textId="77777777" w:rsidR="003C3C60" w:rsidRPr="0006032E" w:rsidRDefault="003C3C60" w:rsidP="00C546BA">
            <w:pPr>
              <w:spacing w:line="276" w:lineRule="auto"/>
              <w:rPr>
                <w:sz w:val="22"/>
                <w:szCs w:val="22"/>
              </w:rPr>
            </w:pPr>
            <w:r w:rsidRPr="0006032E">
              <w:rPr>
                <w:sz w:val="22"/>
                <w:szCs w:val="22"/>
              </w:rPr>
              <w:t xml:space="preserve">výdej obědů </w:t>
            </w:r>
          </w:p>
          <w:p w14:paraId="37CAA6FD" w14:textId="77777777" w:rsidR="003C3C60" w:rsidRPr="0006032E" w:rsidRDefault="003C3C60" w:rsidP="00C546BA">
            <w:pPr>
              <w:spacing w:line="276" w:lineRule="auto"/>
              <w:rPr>
                <w:sz w:val="22"/>
                <w:szCs w:val="22"/>
              </w:rPr>
            </w:pPr>
            <w:r w:rsidRPr="0006032E">
              <w:rPr>
                <w:sz w:val="22"/>
                <w:szCs w:val="22"/>
              </w:rPr>
              <w:t>žákům a zaměstnancům ZŠ</w:t>
            </w:r>
          </w:p>
        </w:tc>
      </w:tr>
      <w:tr w:rsidR="003C3C60" w:rsidRPr="0006032E" w14:paraId="3B26BDDD" w14:textId="77777777" w:rsidTr="00C546BA">
        <w:tc>
          <w:tcPr>
            <w:tcW w:w="1689" w:type="dxa"/>
          </w:tcPr>
          <w:p w14:paraId="4651514C" w14:textId="77777777" w:rsidR="003C3C60" w:rsidRPr="0006032E" w:rsidRDefault="003C3C60" w:rsidP="008C7741">
            <w:pPr>
              <w:spacing w:line="276" w:lineRule="auto"/>
              <w:jc w:val="center"/>
              <w:rPr>
                <w:sz w:val="22"/>
                <w:szCs w:val="22"/>
              </w:rPr>
            </w:pPr>
            <w:r w:rsidRPr="0006032E">
              <w:rPr>
                <w:sz w:val="22"/>
                <w:szCs w:val="22"/>
              </w:rPr>
              <w:t>14:00</w:t>
            </w:r>
          </w:p>
        </w:tc>
        <w:tc>
          <w:tcPr>
            <w:tcW w:w="2989" w:type="dxa"/>
          </w:tcPr>
          <w:p w14:paraId="38A8B4A4" w14:textId="77777777" w:rsidR="003C3C60" w:rsidRPr="0006032E" w:rsidRDefault="003C3C60" w:rsidP="00C546BA">
            <w:pPr>
              <w:spacing w:line="276" w:lineRule="auto"/>
              <w:rPr>
                <w:sz w:val="22"/>
                <w:szCs w:val="22"/>
              </w:rPr>
            </w:pPr>
            <w:r w:rsidRPr="0006032E">
              <w:rPr>
                <w:sz w:val="22"/>
                <w:szCs w:val="22"/>
              </w:rPr>
              <w:t>výdej pitného režimu pro ŠD</w:t>
            </w:r>
          </w:p>
        </w:tc>
      </w:tr>
    </w:tbl>
    <w:p w14:paraId="203AF50D" w14:textId="77777777" w:rsidR="005406A0" w:rsidRDefault="005406A0" w:rsidP="003C3C60">
      <w:pPr>
        <w:pStyle w:val="Nadpis3"/>
        <w:rPr>
          <w:rFonts w:ascii="Times New Roman" w:hAnsi="Times New Roman" w:cs="Times New Roman"/>
        </w:rPr>
      </w:pPr>
    </w:p>
    <w:p w14:paraId="57F6036C" w14:textId="3735FD2E"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.2. Mimořádné události během výdeje stravy a stravování</w:t>
      </w:r>
    </w:p>
    <w:p w14:paraId="13EE25C5" w14:textId="77777777" w:rsidR="003C3C60" w:rsidRPr="00902C5C" w:rsidRDefault="003C3C60" w:rsidP="003C3C60">
      <w:pPr>
        <w:numPr>
          <w:ilvl w:val="0"/>
          <w:numId w:val="8"/>
        </w:numPr>
        <w:spacing w:line="276" w:lineRule="auto"/>
        <w:jc w:val="both"/>
        <w:textAlignment w:val="baseline"/>
        <w:rPr>
          <w:rFonts w:ascii="Times New Roman" w:hAnsi="Times New Roman"/>
          <w:szCs w:val="22"/>
        </w:rPr>
      </w:pPr>
      <w:r w:rsidRPr="00902C5C">
        <w:rPr>
          <w:rFonts w:ascii="Times New Roman" w:hAnsi="Times New Roman"/>
          <w:szCs w:val="22"/>
        </w:rPr>
        <w:t>Rozbití nádobí nebo polití podlahy v jídelně hlásí žáci nebo pedagogický dohled personálu kuchyně, který neprodleně zajistí úklid.</w:t>
      </w:r>
    </w:p>
    <w:p w14:paraId="322BC0BF" w14:textId="2A4A22B0" w:rsidR="003C3C60" w:rsidRPr="00902C5C" w:rsidRDefault="003C3C60" w:rsidP="003C3C60">
      <w:pPr>
        <w:numPr>
          <w:ilvl w:val="0"/>
          <w:numId w:val="8"/>
        </w:numPr>
        <w:spacing w:line="276" w:lineRule="auto"/>
        <w:jc w:val="both"/>
        <w:textAlignment w:val="baseline"/>
        <w:rPr>
          <w:rFonts w:ascii="Times New Roman" w:hAnsi="Times New Roman"/>
          <w:szCs w:val="22"/>
        </w:rPr>
      </w:pPr>
      <w:r w:rsidRPr="00902C5C">
        <w:rPr>
          <w:rFonts w:ascii="Times New Roman" w:hAnsi="Times New Roman"/>
          <w:szCs w:val="22"/>
        </w:rPr>
        <w:t xml:space="preserve">Úrazy nebo nevolnost v jídelně </w:t>
      </w:r>
      <w:proofErr w:type="gramStart"/>
      <w:r w:rsidRPr="00902C5C">
        <w:rPr>
          <w:rFonts w:ascii="Times New Roman" w:hAnsi="Times New Roman"/>
          <w:szCs w:val="22"/>
        </w:rPr>
        <w:t>řeší</w:t>
      </w:r>
      <w:proofErr w:type="gramEnd"/>
      <w:r w:rsidRPr="00902C5C">
        <w:rPr>
          <w:rFonts w:ascii="Times New Roman" w:hAnsi="Times New Roman"/>
          <w:szCs w:val="22"/>
        </w:rPr>
        <w:t xml:space="preserve"> pedagogický dohled</w:t>
      </w:r>
      <w:r w:rsidR="002002A3" w:rsidRPr="00902C5C">
        <w:rPr>
          <w:rFonts w:ascii="Times New Roman" w:hAnsi="Times New Roman"/>
          <w:szCs w:val="22"/>
        </w:rPr>
        <w:t xml:space="preserve"> nebo jiný zaměstnanec školy</w:t>
      </w:r>
      <w:r w:rsidRPr="00902C5C">
        <w:rPr>
          <w:rFonts w:ascii="Times New Roman" w:hAnsi="Times New Roman"/>
          <w:szCs w:val="22"/>
        </w:rPr>
        <w:t xml:space="preserve">, který zajistí nezbytnou pomoc nebo ošetření. </w:t>
      </w:r>
      <w:r w:rsidR="00902C5C" w:rsidRPr="00902C5C">
        <w:rPr>
          <w:rFonts w:ascii="Times New Roman" w:hAnsi="Times New Roman"/>
          <w:szCs w:val="22"/>
        </w:rPr>
        <w:t>Ú</w:t>
      </w:r>
      <w:r w:rsidRPr="00902C5C">
        <w:rPr>
          <w:rFonts w:ascii="Times New Roman" w:hAnsi="Times New Roman"/>
          <w:szCs w:val="22"/>
        </w:rPr>
        <w:t>raz do školní knihy úrazů a kontaktuje zákonné zástupce.</w:t>
      </w:r>
      <w:r w:rsidRPr="00902C5C">
        <w:rPr>
          <w:rFonts w:ascii="Times New Roman" w:hAnsi="Times New Roman"/>
          <w:szCs w:val="22"/>
        </w:rPr>
        <w:tab/>
      </w:r>
    </w:p>
    <w:p w14:paraId="538E327B" w14:textId="77777777" w:rsidR="003C3C60" w:rsidRPr="00902C5C" w:rsidRDefault="003C3C60" w:rsidP="003C3C60">
      <w:pPr>
        <w:numPr>
          <w:ilvl w:val="0"/>
          <w:numId w:val="8"/>
        </w:numPr>
        <w:spacing w:line="276" w:lineRule="auto"/>
        <w:jc w:val="both"/>
        <w:textAlignment w:val="baseline"/>
        <w:rPr>
          <w:rFonts w:ascii="Times New Roman" w:hAnsi="Times New Roman"/>
          <w:szCs w:val="22"/>
        </w:rPr>
      </w:pPr>
      <w:r w:rsidRPr="00902C5C">
        <w:rPr>
          <w:rFonts w:ascii="Times New Roman" w:hAnsi="Times New Roman"/>
          <w:szCs w:val="22"/>
        </w:rPr>
        <w:t>Technické závady hlásí žáci pedagogickému dohledu nebo personálu kuchyně, který zajistí jejich odstranění.</w:t>
      </w:r>
    </w:p>
    <w:p w14:paraId="11338362" w14:textId="55D1735D" w:rsidR="003C3C60" w:rsidRPr="0006032E" w:rsidRDefault="00C3234C" w:rsidP="003C3C60">
      <w:pPr>
        <w:pStyle w:val="Nadpis3"/>
        <w:rPr>
          <w:rFonts w:ascii="Times New Roman" w:hAnsi="Times New Roman" w:cs="Times New Roman"/>
          <w:strike/>
        </w:rPr>
      </w:pPr>
      <w:r>
        <w:rPr>
          <w:rFonts w:ascii="Times New Roman" w:hAnsi="Times New Roman" w:cs="Times New Roman"/>
        </w:rPr>
        <w:t>3</w:t>
      </w:r>
      <w:r w:rsidR="003C3C60" w:rsidRPr="0006032E">
        <w:rPr>
          <w:rFonts w:ascii="Times New Roman" w:hAnsi="Times New Roman" w:cs="Times New Roman"/>
        </w:rPr>
        <w:t>.3. Jídelní lístek</w:t>
      </w:r>
    </w:p>
    <w:p w14:paraId="00441342" w14:textId="77777777" w:rsidR="003C3C60" w:rsidRPr="0006032E" w:rsidRDefault="003C3C60" w:rsidP="003C3C60">
      <w:pPr>
        <w:pStyle w:val="Odstavecseseznamem"/>
        <w:numPr>
          <w:ilvl w:val="0"/>
          <w:numId w:val="11"/>
        </w:numPr>
        <w:jc w:val="both"/>
        <w:rPr>
          <w:rFonts w:ascii="Times New Roman" w:hAnsi="Times New Roman" w:cs="Times New Roman"/>
        </w:rPr>
      </w:pPr>
      <w:r w:rsidRPr="0006032E">
        <w:rPr>
          <w:rFonts w:ascii="Times New Roman" w:hAnsi="Times New Roman" w:cs="Times New Roman"/>
        </w:rPr>
        <w:t xml:space="preserve">Jídelní lístek, společně se seznamem alergenů, je vyvěšen na nástěnce v jídelně, školní družině, sborovně a na webových stránkách </w:t>
      </w:r>
      <w:r w:rsidRPr="0006032E">
        <w:rPr>
          <w:rStyle w:val="Hypertextovodkaz"/>
          <w:rFonts w:ascii="Times New Roman" w:hAnsi="Times New Roman" w:cs="Times New Roman"/>
          <w:b/>
          <w:bCs/>
          <w:color w:val="0000FF"/>
          <w:lang w:eastAsia="cs-CZ"/>
        </w:rPr>
        <w:t>www.strava.cz</w:t>
      </w:r>
      <w:r w:rsidRPr="0006032E">
        <w:rPr>
          <w:rFonts w:ascii="Times New Roman" w:hAnsi="Times New Roman" w:cs="Times New Roman"/>
        </w:rPr>
        <w:t>, kde je možný výběr obědů a svačin, případně odhlášení stravy.</w:t>
      </w:r>
    </w:p>
    <w:p w14:paraId="4EA3777C" w14:textId="77777777" w:rsidR="003C3C60" w:rsidRPr="0006032E" w:rsidRDefault="003C3C60" w:rsidP="003C3C60">
      <w:pPr>
        <w:pStyle w:val="Odstavecseseznamem"/>
        <w:numPr>
          <w:ilvl w:val="0"/>
          <w:numId w:val="11"/>
        </w:numPr>
        <w:jc w:val="both"/>
        <w:rPr>
          <w:rFonts w:ascii="Times New Roman" w:hAnsi="Times New Roman" w:cs="Times New Roman"/>
        </w:rPr>
      </w:pPr>
      <w:r w:rsidRPr="0006032E">
        <w:rPr>
          <w:rFonts w:ascii="Times New Roman" w:hAnsi="Times New Roman" w:cs="Times New Roman"/>
        </w:rPr>
        <w:t>Aktuální informace o provozu a změnách ve ŠJ jsou zveřejňovány na webových stránkách školy, vstupních dveřích do školy a školní jídelny.</w:t>
      </w:r>
    </w:p>
    <w:p w14:paraId="50906517" w14:textId="1EFF8489" w:rsidR="009B459B" w:rsidRPr="0006032E" w:rsidRDefault="003C3C60" w:rsidP="003C3C60">
      <w:pPr>
        <w:pStyle w:val="Odstavecseseznamem"/>
        <w:numPr>
          <w:ilvl w:val="0"/>
          <w:numId w:val="11"/>
        </w:numPr>
        <w:jc w:val="both"/>
        <w:rPr>
          <w:rFonts w:ascii="Times New Roman" w:hAnsi="Times New Roman" w:cs="Times New Roman"/>
        </w:rPr>
      </w:pPr>
      <w:r w:rsidRPr="0006032E">
        <w:rPr>
          <w:rFonts w:ascii="Times New Roman" w:hAnsi="Times New Roman" w:cs="Times New Roman"/>
        </w:rPr>
        <w:t>Jídelní lístek sestavuje vedoucí školní jídelny ve spolupráci s hlavní kuchařkou podle zásad zdravé výživy – dodržování spotřebního koše vybraných potravin. Změna jídelního lístku je vyhrazena.</w:t>
      </w:r>
    </w:p>
    <w:p w14:paraId="4E830F07" w14:textId="7FEF3C11" w:rsidR="003C3C60" w:rsidRPr="0006032E" w:rsidRDefault="00C3234C" w:rsidP="003C3C60">
      <w:pPr>
        <w:jc w:val="both"/>
        <w:rPr>
          <w:rFonts w:ascii="Times New Roman" w:hAnsi="Times New Roman"/>
          <w:b/>
          <w:sz w:val="24"/>
        </w:rPr>
      </w:pPr>
      <w:r>
        <w:rPr>
          <w:rFonts w:ascii="Times New Roman" w:hAnsi="Times New Roman"/>
          <w:b/>
          <w:sz w:val="24"/>
        </w:rPr>
        <w:t>3.</w:t>
      </w:r>
      <w:r w:rsidR="003C3C60" w:rsidRPr="0006032E">
        <w:rPr>
          <w:rFonts w:ascii="Times New Roman" w:hAnsi="Times New Roman"/>
          <w:b/>
          <w:sz w:val="24"/>
        </w:rPr>
        <w:t xml:space="preserve">4. Přihlašování a odhlašování stravy </w:t>
      </w:r>
    </w:p>
    <w:p w14:paraId="14E45A0F" w14:textId="77777777" w:rsidR="003C3C60" w:rsidRPr="0006032E" w:rsidRDefault="003C3C60" w:rsidP="003C3C60">
      <w:pPr>
        <w:jc w:val="both"/>
        <w:rPr>
          <w:rStyle w:val="eop"/>
          <w:rFonts w:ascii="Times New Roman" w:hAnsi="Times New Roman"/>
          <w:b/>
          <w:i/>
          <w:iCs/>
          <w:color w:val="000000"/>
          <w:szCs w:val="22"/>
        </w:rPr>
      </w:pPr>
      <w:r w:rsidRPr="0006032E">
        <w:rPr>
          <w:rStyle w:val="eop"/>
          <w:rFonts w:ascii="Times New Roman" w:hAnsi="Times New Roman"/>
          <w:b/>
          <w:i/>
          <w:iCs/>
          <w:color w:val="000000"/>
          <w:szCs w:val="22"/>
        </w:rPr>
        <w:t> </w:t>
      </w:r>
    </w:p>
    <w:p w14:paraId="175FB51D" w14:textId="77777777" w:rsidR="003C3C60" w:rsidRPr="0006032E" w:rsidRDefault="003C3C60" w:rsidP="003C3C60">
      <w:pPr>
        <w:jc w:val="both"/>
        <w:rPr>
          <w:rFonts w:ascii="Times New Roman" w:hAnsi="Times New Roman"/>
          <w:b/>
          <w:i/>
          <w:iCs/>
          <w:color w:val="000000"/>
          <w:szCs w:val="22"/>
        </w:rPr>
      </w:pPr>
      <w:r w:rsidRPr="0006032E">
        <w:rPr>
          <w:rStyle w:val="normaltextrun"/>
          <w:rFonts w:ascii="Times New Roman" w:hAnsi="Times New Roman"/>
          <w:color w:val="000000"/>
          <w:szCs w:val="22"/>
        </w:rPr>
        <w:t>Strávník je k pravidelnému odběru stravy přihlášen na základě </w:t>
      </w:r>
      <w:r w:rsidRPr="0006032E">
        <w:rPr>
          <w:rStyle w:val="normaltextrun"/>
          <w:rFonts w:ascii="Times New Roman" w:hAnsi="Times New Roman"/>
          <w:b/>
          <w:bCs/>
          <w:color w:val="000000"/>
          <w:szCs w:val="22"/>
        </w:rPr>
        <w:t>vyplněné přihlášky ke stravování</w:t>
      </w:r>
      <w:r w:rsidRPr="0006032E">
        <w:rPr>
          <w:rStyle w:val="normaltextrun"/>
          <w:rFonts w:ascii="Times New Roman" w:hAnsi="Times New Roman"/>
          <w:color w:val="000000"/>
          <w:szCs w:val="22"/>
        </w:rPr>
        <w:t>. Platnost přihlášení trvá po celou školní docházku. </w:t>
      </w:r>
      <w:r w:rsidRPr="0006032E">
        <w:rPr>
          <w:rStyle w:val="eop"/>
          <w:rFonts w:ascii="Times New Roman" w:hAnsi="Times New Roman"/>
          <w:b/>
          <w:bCs/>
          <w:color w:val="000000"/>
          <w:szCs w:val="22"/>
        </w:rPr>
        <w:t> </w:t>
      </w:r>
    </w:p>
    <w:p w14:paraId="4DB3CDD6" w14:textId="77777777" w:rsidR="003C3C60" w:rsidRPr="0006032E" w:rsidRDefault="003C3C60" w:rsidP="003C3C60">
      <w:pPr>
        <w:pStyle w:val="Nadpis3"/>
        <w:rPr>
          <w:rStyle w:val="eop"/>
          <w:rFonts w:ascii="Times New Roman" w:hAnsi="Times New Roman" w:cs="Times New Roman"/>
          <w:bCs/>
          <w:color w:val="000000"/>
          <w:sz w:val="22"/>
          <w:szCs w:val="22"/>
        </w:rPr>
      </w:pPr>
      <w:r w:rsidRPr="0006032E">
        <w:rPr>
          <w:rStyle w:val="normaltextrun"/>
          <w:rFonts w:ascii="Times New Roman" w:hAnsi="Times New Roman" w:cs="Times New Roman"/>
          <w:bCs/>
          <w:color w:val="000000"/>
          <w:sz w:val="22"/>
          <w:szCs w:val="22"/>
        </w:rPr>
        <w:t>Odhlašování stravování</w:t>
      </w:r>
      <w:r w:rsidRPr="0006032E">
        <w:rPr>
          <w:rStyle w:val="eop"/>
          <w:rFonts w:ascii="Times New Roman" w:hAnsi="Times New Roman" w:cs="Times New Roman"/>
          <w:bCs/>
          <w:color w:val="000000"/>
          <w:sz w:val="22"/>
          <w:szCs w:val="22"/>
        </w:rPr>
        <w:t xml:space="preserve"> prostřednictvím </w:t>
      </w:r>
      <w:hyperlink r:id="rId11" w:history="1">
        <w:r w:rsidRPr="0006032E">
          <w:rPr>
            <w:rStyle w:val="Hypertextovodkaz"/>
            <w:rFonts w:ascii="Times New Roman" w:hAnsi="Times New Roman" w:cs="Times New Roman"/>
            <w:bCs/>
            <w:sz w:val="22"/>
            <w:szCs w:val="22"/>
          </w:rPr>
          <w:t>www.strava.cz</w:t>
        </w:r>
      </w:hyperlink>
    </w:p>
    <w:p w14:paraId="05EC5C58" w14:textId="77777777" w:rsidR="003C3C60" w:rsidRPr="0006032E" w:rsidRDefault="003C3C60" w:rsidP="003C3C60">
      <w:pPr>
        <w:rPr>
          <w:rFonts w:ascii="Times New Roman" w:hAnsi="Times New Roman"/>
        </w:rPr>
      </w:pPr>
      <w:r w:rsidRPr="0006032E">
        <w:rPr>
          <w:rFonts w:ascii="Times New Roman" w:hAnsi="Times New Roman"/>
        </w:rPr>
        <w:t xml:space="preserve">Při zadávání odhlášek oběda postupuje strávník podle pokynů uvedených na webovém portále </w:t>
      </w:r>
      <w:hyperlink r:id="rId12" w:history="1">
        <w:r w:rsidRPr="0006032E">
          <w:rPr>
            <w:rStyle w:val="Hypertextovodkaz"/>
            <w:rFonts w:ascii="Times New Roman" w:hAnsi="Times New Roman"/>
            <w:b/>
            <w:bCs/>
          </w:rPr>
          <w:t>www.strava.cz</w:t>
        </w:r>
      </w:hyperlink>
      <w:r w:rsidRPr="0006032E">
        <w:rPr>
          <w:rFonts w:ascii="Times New Roman" w:hAnsi="Times New Roman"/>
        </w:rPr>
        <w:t>.</w:t>
      </w:r>
    </w:p>
    <w:p w14:paraId="579F4807"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 xml:space="preserve">zadat kód jídelny: </w:t>
      </w:r>
      <w:r w:rsidRPr="00AA50A0">
        <w:rPr>
          <w:rFonts w:ascii="Times New Roman" w:hAnsi="Times New Roman" w:cs="Times New Roman"/>
          <w:b/>
          <w:bCs/>
        </w:rPr>
        <w:t>5170</w:t>
      </w:r>
    </w:p>
    <w:p w14:paraId="149B06E4"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 xml:space="preserve">zadat kód uživatele: příjmení a jméno strávníka bez mezer a bez diakritiky (např. Novák Lukáš – </w:t>
      </w:r>
      <w:proofErr w:type="spellStart"/>
      <w:r w:rsidRPr="0006032E">
        <w:rPr>
          <w:rFonts w:ascii="Times New Roman" w:hAnsi="Times New Roman" w:cs="Times New Roman"/>
        </w:rPr>
        <w:t>novaklukas</w:t>
      </w:r>
      <w:proofErr w:type="spellEnd"/>
      <w:r w:rsidRPr="0006032E">
        <w:rPr>
          <w:rFonts w:ascii="Times New Roman" w:hAnsi="Times New Roman" w:cs="Times New Roman"/>
        </w:rPr>
        <w:t>)</w:t>
      </w:r>
    </w:p>
    <w:p w14:paraId="1A642435"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zadat heslo – variabilní symbol strávníka (sdělí vedoucí ŠJ)</w:t>
      </w:r>
    </w:p>
    <w:p w14:paraId="0ECDD4C2"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pod odkazem objednávky zvolit odhlášku</w:t>
      </w:r>
    </w:p>
    <w:p w14:paraId="0967BF3E"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potvrdit uložení změn – zelené tlačítko odeslat</w:t>
      </w:r>
    </w:p>
    <w:p w14:paraId="6C2059CE"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v nastavení možnost zadání e-mailu, v tom případě budou na zadanou adresu změny potvrzeny</w:t>
      </w:r>
    </w:p>
    <w:p w14:paraId="30221B17"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v nastavení možnost změny hesla</w:t>
      </w:r>
    </w:p>
    <w:p w14:paraId="27760086"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 xml:space="preserve">přihlášky a odhlášky na daný den je možné provádět do 7,30 h </w:t>
      </w:r>
    </w:p>
    <w:p w14:paraId="74FECCDF" w14:textId="77777777" w:rsidR="003C3C60" w:rsidRPr="0006032E" w:rsidRDefault="003C3C60" w:rsidP="003C3C60">
      <w:pPr>
        <w:pStyle w:val="paragraph"/>
        <w:spacing w:before="0" w:beforeAutospacing="0" w:after="0" w:afterAutospacing="0" w:line="276" w:lineRule="auto"/>
        <w:jc w:val="both"/>
        <w:textAlignment w:val="baseline"/>
        <w:rPr>
          <w:rStyle w:val="normaltextrun"/>
          <w:color w:val="000000"/>
          <w:sz w:val="22"/>
          <w:szCs w:val="22"/>
        </w:rPr>
      </w:pPr>
      <w:r w:rsidRPr="0006032E">
        <w:rPr>
          <w:rStyle w:val="normaltextrun"/>
          <w:color w:val="000000"/>
          <w:sz w:val="22"/>
          <w:szCs w:val="22"/>
        </w:rPr>
        <w:t>Prázdniny jsou odhlašovány automaticky. </w:t>
      </w:r>
    </w:p>
    <w:p w14:paraId="6E06900E" w14:textId="767248D3" w:rsidR="003C3C60" w:rsidRPr="0006032E" w:rsidRDefault="003C3C60" w:rsidP="003C3C60">
      <w:pPr>
        <w:pStyle w:val="paragraph"/>
        <w:spacing w:before="0" w:beforeAutospacing="0" w:after="0" w:afterAutospacing="0" w:line="276" w:lineRule="auto"/>
        <w:jc w:val="both"/>
        <w:textAlignment w:val="baseline"/>
        <w:rPr>
          <w:b/>
          <w:bCs/>
          <w:color w:val="000000"/>
          <w:sz w:val="22"/>
          <w:szCs w:val="22"/>
        </w:rPr>
      </w:pPr>
      <w:r w:rsidRPr="0006032E">
        <w:rPr>
          <w:rStyle w:val="normaltextrun"/>
          <w:color w:val="000000"/>
          <w:sz w:val="22"/>
          <w:szCs w:val="22"/>
        </w:rPr>
        <w:t>Hromadné akce pro žáky pořádané školou (výlet, sportovní akce</w:t>
      </w:r>
      <w:r w:rsidR="005406A0">
        <w:rPr>
          <w:rStyle w:val="normaltextrun"/>
          <w:color w:val="000000"/>
          <w:sz w:val="22"/>
          <w:szCs w:val="22"/>
        </w:rPr>
        <w:t xml:space="preserve"> aj.</w:t>
      </w:r>
      <w:r w:rsidRPr="0006032E">
        <w:rPr>
          <w:rStyle w:val="normaltextrun"/>
          <w:color w:val="000000"/>
          <w:sz w:val="22"/>
          <w:szCs w:val="22"/>
        </w:rPr>
        <w:t>) jsou odhlašovány automaticky a je za ně zodpovědný pedagog, který akci zajišťuje. Pokyn pro hromadnou odhlášky se předává vedoucí ŠJ nejpozději týden dopředu s dodáním termínu konání a seznamem účastníků akce.</w:t>
      </w:r>
      <w:r w:rsidRPr="0006032E">
        <w:rPr>
          <w:rStyle w:val="tabchar"/>
          <w:color w:val="000000"/>
          <w:sz w:val="22"/>
          <w:szCs w:val="22"/>
        </w:rPr>
        <w:tab/>
      </w:r>
      <w:r w:rsidRPr="0006032E">
        <w:rPr>
          <w:rStyle w:val="eop"/>
          <w:b/>
          <w:bCs/>
          <w:color w:val="000000"/>
          <w:sz w:val="22"/>
          <w:szCs w:val="22"/>
        </w:rPr>
        <w:t> </w:t>
      </w:r>
    </w:p>
    <w:p w14:paraId="0CD14B78" w14:textId="1960C549" w:rsidR="003C3C60" w:rsidRDefault="003C3C60" w:rsidP="003C3C60">
      <w:pPr>
        <w:pStyle w:val="paragraph"/>
        <w:spacing w:before="0" w:beforeAutospacing="0" w:after="0" w:afterAutospacing="0" w:line="276" w:lineRule="auto"/>
        <w:jc w:val="both"/>
        <w:textAlignment w:val="baseline"/>
        <w:rPr>
          <w:rStyle w:val="normaltextrun"/>
          <w:b/>
          <w:bCs/>
          <w:sz w:val="22"/>
          <w:szCs w:val="22"/>
        </w:rPr>
      </w:pPr>
    </w:p>
    <w:p w14:paraId="307D3419" w14:textId="77777777" w:rsidR="005406A0" w:rsidRPr="0006032E" w:rsidRDefault="005406A0" w:rsidP="003C3C60">
      <w:pPr>
        <w:pStyle w:val="paragraph"/>
        <w:spacing w:before="0" w:beforeAutospacing="0" w:after="0" w:afterAutospacing="0" w:line="276" w:lineRule="auto"/>
        <w:jc w:val="both"/>
        <w:textAlignment w:val="baseline"/>
        <w:rPr>
          <w:rStyle w:val="normaltextrun"/>
          <w:b/>
          <w:bCs/>
          <w:sz w:val="22"/>
          <w:szCs w:val="22"/>
        </w:rPr>
      </w:pPr>
    </w:p>
    <w:p w14:paraId="5449011A" w14:textId="77777777" w:rsidR="003C3C60" w:rsidRPr="0006032E" w:rsidRDefault="003C3C60" w:rsidP="003C3C60">
      <w:pPr>
        <w:pStyle w:val="paragraph"/>
        <w:spacing w:before="0" w:beforeAutospacing="0" w:after="0" w:afterAutospacing="0" w:line="276" w:lineRule="auto"/>
        <w:jc w:val="both"/>
        <w:textAlignment w:val="baseline"/>
        <w:rPr>
          <w:rStyle w:val="normaltextrun"/>
          <w:sz w:val="22"/>
          <w:szCs w:val="22"/>
        </w:rPr>
      </w:pPr>
      <w:r w:rsidRPr="0006032E">
        <w:rPr>
          <w:rStyle w:val="normaltextrun"/>
          <w:b/>
          <w:bCs/>
          <w:sz w:val="22"/>
          <w:szCs w:val="22"/>
        </w:rPr>
        <w:lastRenderedPageBreak/>
        <w:t>Ukončení školního stravování</w:t>
      </w:r>
      <w:r w:rsidRPr="0006032E">
        <w:rPr>
          <w:rStyle w:val="normaltextrun"/>
          <w:sz w:val="22"/>
          <w:szCs w:val="22"/>
        </w:rPr>
        <w:t xml:space="preserve"> </w:t>
      </w:r>
    </w:p>
    <w:p w14:paraId="0FBC195E" w14:textId="17E05B61" w:rsidR="003C3C60" w:rsidRDefault="003C3C60" w:rsidP="005406A0">
      <w:pPr>
        <w:pStyle w:val="paragraph"/>
        <w:spacing w:before="0" w:beforeAutospacing="0" w:after="0" w:afterAutospacing="0" w:line="276" w:lineRule="auto"/>
        <w:jc w:val="both"/>
        <w:textAlignment w:val="baseline"/>
        <w:rPr>
          <w:rStyle w:val="eop"/>
          <w:sz w:val="22"/>
          <w:szCs w:val="22"/>
        </w:rPr>
      </w:pPr>
      <w:r w:rsidRPr="0006032E">
        <w:rPr>
          <w:rStyle w:val="normaltextrun"/>
          <w:sz w:val="22"/>
          <w:szCs w:val="22"/>
        </w:rPr>
        <w:t>Zákonný zástupce dítěte musí ukončení stravování nahlásit neprodleně vedoucí školní jídelny</w:t>
      </w:r>
      <w:r w:rsidRPr="0006032E">
        <w:rPr>
          <w:rStyle w:val="eop"/>
          <w:sz w:val="22"/>
          <w:szCs w:val="22"/>
        </w:rPr>
        <w:t>.</w:t>
      </w:r>
    </w:p>
    <w:p w14:paraId="151E4DD1" w14:textId="77777777" w:rsidR="00C3234C" w:rsidRPr="0006032E" w:rsidRDefault="00C3234C" w:rsidP="005406A0">
      <w:pPr>
        <w:pStyle w:val="paragraph"/>
        <w:spacing w:before="0" w:beforeAutospacing="0" w:after="0" w:afterAutospacing="0" w:line="276" w:lineRule="auto"/>
        <w:jc w:val="both"/>
        <w:textAlignment w:val="baseline"/>
        <w:rPr>
          <w:rStyle w:val="eop"/>
          <w:sz w:val="22"/>
          <w:szCs w:val="22"/>
        </w:rPr>
      </w:pPr>
    </w:p>
    <w:p w14:paraId="4C258574" w14:textId="68C0AF7E" w:rsidR="003C3C60" w:rsidRPr="0006032E" w:rsidRDefault="00C3234C" w:rsidP="003C3C60">
      <w:pPr>
        <w:spacing w:after="200" w:line="276" w:lineRule="auto"/>
        <w:rPr>
          <w:rFonts w:ascii="Times New Roman" w:eastAsiaTheme="majorEastAsia" w:hAnsi="Times New Roman"/>
          <w:b/>
          <w:color w:val="000000" w:themeColor="text1"/>
          <w:sz w:val="24"/>
        </w:rPr>
      </w:pPr>
      <w:r>
        <w:rPr>
          <w:rFonts w:ascii="Times New Roman" w:hAnsi="Times New Roman"/>
          <w:b/>
          <w:sz w:val="24"/>
        </w:rPr>
        <w:t>3</w:t>
      </w:r>
      <w:r w:rsidR="003C3C60" w:rsidRPr="0006032E">
        <w:rPr>
          <w:rFonts w:ascii="Times New Roman" w:hAnsi="Times New Roman"/>
          <w:b/>
          <w:sz w:val="24"/>
        </w:rPr>
        <w:t>.5. Úplata za školní stravování</w:t>
      </w:r>
    </w:p>
    <w:p w14:paraId="567D991E" w14:textId="10EFD44D" w:rsidR="003C3C60" w:rsidRPr="00BF19AA" w:rsidRDefault="003C3C60" w:rsidP="003C3C60">
      <w:pPr>
        <w:spacing w:line="276" w:lineRule="auto"/>
        <w:jc w:val="both"/>
        <w:textAlignment w:val="baseline"/>
        <w:rPr>
          <w:rFonts w:ascii="Times New Roman" w:hAnsi="Times New Roman"/>
          <w:b/>
          <w:bCs/>
          <w:szCs w:val="22"/>
        </w:rPr>
      </w:pPr>
      <w:r w:rsidRPr="0006032E">
        <w:rPr>
          <w:rFonts w:ascii="Times New Roman" w:hAnsi="Times New Roman"/>
          <w:color w:val="000000"/>
          <w:szCs w:val="22"/>
        </w:rPr>
        <w:t xml:space="preserve">Platby za stravné jsou prováděny </w:t>
      </w:r>
      <w:r w:rsidR="00BF19AA" w:rsidRPr="00BF19AA">
        <w:rPr>
          <w:rFonts w:ascii="Times New Roman" w:hAnsi="Times New Roman"/>
          <w:szCs w:val="22"/>
        </w:rPr>
        <w:t xml:space="preserve">bezhotovostně </w:t>
      </w:r>
      <w:r w:rsidRPr="00BF19AA">
        <w:rPr>
          <w:rFonts w:ascii="Times New Roman" w:hAnsi="Times New Roman"/>
          <w:b/>
          <w:bCs/>
          <w:szCs w:val="22"/>
        </w:rPr>
        <w:t xml:space="preserve">z účtu </w:t>
      </w:r>
      <w:r w:rsidR="005406A0" w:rsidRPr="00BF19AA">
        <w:rPr>
          <w:rFonts w:ascii="Times New Roman" w:hAnsi="Times New Roman"/>
          <w:b/>
          <w:bCs/>
          <w:szCs w:val="22"/>
        </w:rPr>
        <w:t>strávníka</w:t>
      </w:r>
      <w:r w:rsidR="00BF19AA" w:rsidRPr="00BF19AA">
        <w:rPr>
          <w:rFonts w:ascii="Times New Roman" w:hAnsi="Times New Roman"/>
          <w:b/>
          <w:bCs/>
          <w:szCs w:val="22"/>
        </w:rPr>
        <w:t xml:space="preserve"> </w:t>
      </w:r>
      <w:r w:rsidRPr="00BF19AA">
        <w:rPr>
          <w:rFonts w:ascii="Times New Roman" w:hAnsi="Times New Roman"/>
          <w:b/>
          <w:bCs/>
          <w:szCs w:val="22"/>
        </w:rPr>
        <w:t xml:space="preserve">k 15. dni </w:t>
      </w:r>
      <w:r w:rsidR="008C1DA0" w:rsidRPr="00BF19AA">
        <w:rPr>
          <w:rFonts w:ascii="Times New Roman" w:hAnsi="Times New Roman"/>
          <w:b/>
          <w:bCs/>
          <w:szCs w:val="22"/>
        </w:rPr>
        <w:t>měsíce předem.</w:t>
      </w:r>
      <w:r w:rsidR="008C1DA0" w:rsidRPr="00BF19AA">
        <w:rPr>
          <w:rFonts w:ascii="Times New Roman" w:hAnsi="Times New Roman"/>
          <w:szCs w:val="22"/>
        </w:rPr>
        <w:t xml:space="preserve"> Strávníci platící bezhotovostně, mají stravu automaticky přihlášenou do výše konta.</w:t>
      </w:r>
    </w:p>
    <w:p w14:paraId="2B67F5E8" w14:textId="3179CF6E" w:rsidR="003C3C60" w:rsidRPr="00BF19AA" w:rsidRDefault="003C3C60" w:rsidP="003C3C60">
      <w:pPr>
        <w:spacing w:line="276" w:lineRule="auto"/>
        <w:jc w:val="both"/>
        <w:textAlignment w:val="baseline"/>
        <w:rPr>
          <w:rFonts w:ascii="Times New Roman" w:hAnsi="Times New Roman"/>
          <w:szCs w:val="22"/>
        </w:rPr>
      </w:pPr>
      <w:r w:rsidRPr="0006032E">
        <w:rPr>
          <w:rFonts w:ascii="Times New Roman" w:hAnsi="Times New Roman"/>
          <w:b/>
          <w:bCs/>
          <w:szCs w:val="22"/>
        </w:rPr>
        <w:t xml:space="preserve">U hotovostních plateb je možné provádět platbu poslední 2 pracovní dny v měsíci: </w:t>
      </w:r>
      <w:r w:rsidRPr="0006032E">
        <w:rPr>
          <w:rFonts w:ascii="Times New Roman" w:hAnsi="Times New Roman"/>
          <w:bCs/>
          <w:szCs w:val="22"/>
        </w:rPr>
        <w:t>1. den (</w:t>
      </w:r>
      <w:r w:rsidRPr="00C4402F">
        <w:rPr>
          <w:rFonts w:ascii="Times New Roman" w:hAnsi="Times New Roman"/>
          <w:szCs w:val="22"/>
        </w:rPr>
        <w:t>7:00 – 1</w:t>
      </w:r>
      <w:r w:rsidR="008C1DA0" w:rsidRPr="00C4402F">
        <w:rPr>
          <w:rFonts w:ascii="Times New Roman" w:hAnsi="Times New Roman"/>
          <w:szCs w:val="22"/>
        </w:rPr>
        <w:t>2</w:t>
      </w:r>
      <w:r w:rsidRPr="00C4402F">
        <w:rPr>
          <w:rFonts w:ascii="Times New Roman" w:hAnsi="Times New Roman"/>
          <w:szCs w:val="22"/>
        </w:rPr>
        <w:t xml:space="preserve">:00 h), </w:t>
      </w:r>
      <w:r w:rsidRPr="0006032E">
        <w:rPr>
          <w:rFonts w:ascii="Times New Roman" w:hAnsi="Times New Roman"/>
          <w:szCs w:val="22"/>
        </w:rPr>
        <w:t>2. den (</w:t>
      </w:r>
      <w:r w:rsidRPr="00C4402F">
        <w:rPr>
          <w:rFonts w:ascii="Times New Roman" w:hAnsi="Times New Roman"/>
          <w:szCs w:val="22"/>
        </w:rPr>
        <w:t>7:00 – 1</w:t>
      </w:r>
      <w:r w:rsidR="008C1DA0" w:rsidRPr="00C4402F">
        <w:rPr>
          <w:rFonts w:ascii="Times New Roman" w:hAnsi="Times New Roman"/>
          <w:szCs w:val="22"/>
        </w:rPr>
        <w:t>2</w:t>
      </w:r>
      <w:r w:rsidRPr="00C4402F">
        <w:rPr>
          <w:rFonts w:ascii="Times New Roman" w:hAnsi="Times New Roman"/>
          <w:szCs w:val="22"/>
        </w:rPr>
        <w:t xml:space="preserve">:00 </w:t>
      </w:r>
      <w:r w:rsidRPr="0006032E">
        <w:rPr>
          <w:rFonts w:ascii="Times New Roman" w:hAnsi="Times New Roman"/>
          <w:szCs w:val="22"/>
        </w:rPr>
        <w:t>h). Strávníkům se peníze za odhlášené obědy nevracejí. Při platbě na následující měsíc jsou automaticky odečteny z ceny obědů. Pokud strávník nemá uhrazené stravné, nemůže mu být strava až do</w:t>
      </w:r>
      <w:r w:rsidRPr="0006032E">
        <w:rPr>
          <w:rFonts w:ascii="Times New Roman" w:hAnsi="Times New Roman"/>
          <w:color w:val="000000"/>
          <w:szCs w:val="22"/>
        </w:rPr>
        <w:t xml:space="preserve"> uhrazení platby </w:t>
      </w:r>
      <w:r w:rsidRPr="0006032E">
        <w:rPr>
          <w:rFonts w:ascii="Times New Roman" w:hAnsi="Times New Roman"/>
          <w:szCs w:val="22"/>
        </w:rPr>
        <w:t>vydána</w:t>
      </w:r>
      <w:r w:rsidRPr="0006032E">
        <w:rPr>
          <w:rFonts w:ascii="Times New Roman" w:hAnsi="Times New Roman"/>
          <w:color w:val="000000"/>
          <w:szCs w:val="22"/>
        </w:rPr>
        <w:t xml:space="preserve">. Stravovací karta nebo čip platí po celou dobu školní docházky a jsou nevratné. Tolerance chybějící karty nebo čipu jsou tři pracovní dny. </w:t>
      </w:r>
      <w:r w:rsidR="008C1DA0" w:rsidRPr="00BF19AA">
        <w:rPr>
          <w:rFonts w:ascii="Times New Roman" w:hAnsi="Times New Roman"/>
          <w:b/>
          <w:bCs/>
          <w:szCs w:val="22"/>
        </w:rPr>
        <w:t>Strávníci platíc</w:t>
      </w:r>
      <w:r w:rsidR="00C4402F" w:rsidRPr="00BF19AA">
        <w:rPr>
          <w:rFonts w:ascii="Times New Roman" w:hAnsi="Times New Roman"/>
          <w:b/>
          <w:bCs/>
          <w:szCs w:val="22"/>
        </w:rPr>
        <w:t>í</w:t>
      </w:r>
      <w:r w:rsidR="008C1DA0" w:rsidRPr="00BF19AA">
        <w:rPr>
          <w:rFonts w:ascii="Times New Roman" w:hAnsi="Times New Roman"/>
          <w:b/>
          <w:bCs/>
          <w:szCs w:val="22"/>
        </w:rPr>
        <w:t xml:space="preserve"> hotově si obědy /</w:t>
      </w:r>
      <w:r w:rsidR="00C4402F" w:rsidRPr="00BF19AA">
        <w:rPr>
          <w:rFonts w:ascii="Times New Roman" w:hAnsi="Times New Roman"/>
          <w:b/>
          <w:bCs/>
          <w:szCs w:val="22"/>
        </w:rPr>
        <w:t xml:space="preserve"> </w:t>
      </w:r>
      <w:r w:rsidR="008C1DA0" w:rsidRPr="00BF19AA">
        <w:rPr>
          <w:rFonts w:ascii="Times New Roman" w:hAnsi="Times New Roman"/>
          <w:b/>
          <w:bCs/>
          <w:szCs w:val="22"/>
        </w:rPr>
        <w:t>svačinky, přihlašují sami.</w:t>
      </w:r>
    </w:p>
    <w:p w14:paraId="4E518F3C" w14:textId="23A9418C" w:rsidR="003C3C60" w:rsidRPr="0006032E" w:rsidRDefault="003C3C60" w:rsidP="003C3C60">
      <w:pPr>
        <w:spacing w:line="276" w:lineRule="auto"/>
        <w:jc w:val="both"/>
        <w:textAlignment w:val="baseline"/>
        <w:rPr>
          <w:rFonts w:ascii="Times New Roman" w:hAnsi="Times New Roman"/>
          <w:color w:val="000000"/>
          <w:szCs w:val="22"/>
        </w:rPr>
      </w:pPr>
      <w:r w:rsidRPr="0006032E">
        <w:rPr>
          <w:rFonts w:ascii="Times New Roman" w:hAnsi="Times New Roman"/>
          <w:color w:val="000000"/>
          <w:szCs w:val="22"/>
        </w:rPr>
        <w:t>Výše finančního normativu je určena v rámci rozpětí finančních limitů (vyhláška č. 107/2008 Sb., o školním stravování). Ceny stravného jsou uvedeny na webových stránkách školy</w:t>
      </w:r>
      <w:r w:rsidR="00FE0ACA">
        <w:rPr>
          <w:rFonts w:ascii="Times New Roman" w:hAnsi="Times New Roman"/>
          <w:color w:val="000000"/>
          <w:szCs w:val="22"/>
        </w:rPr>
        <w:t xml:space="preserve"> a v příloze této směrnice.</w:t>
      </w:r>
    </w:p>
    <w:p w14:paraId="29F0D55A" w14:textId="77777777" w:rsidR="003C3C60" w:rsidRPr="00FE0ACA" w:rsidRDefault="003C3C60" w:rsidP="003C3C60">
      <w:pPr>
        <w:spacing w:line="276" w:lineRule="auto"/>
        <w:jc w:val="both"/>
        <w:textAlignment w:val="baseline"/>
        <w:rPr>
          <w:rFonts w:ascii="Times New Roman" w:hAnsi="Times New Roman"/>
          <w:szCs w:val="22"/>
        </w:rPr>
      </w:pPr>
      <w:r w:rsidRPr="00FE0ACA">
        <w:rPr>
          <w:rFonts w:ascii="Times New Roman" w:hAnsi="Times New Roman"/>
          <w:szCs w:val="22"/>
        </w:rPr>
        <w:t xml:space="preserve">Cena oběda pro cizí strávníky na daný kalendářní rok je každoročně stanovena po zaúčtování všech nákladů za uplynulý rok.  </w:t>
      </w:r>
    </w:p>
    <w:p w14:paraId="1735AE65" w14:textId="31ADA555" w:rsidR="003C3C60" w:rsidRPr="00BF19AA" w:rsidRDefault="00FC7AEB" w:rsidP="003C3C60">
      <w:pPr>
        <w:spacing w:line="276" w:lineRule="auto"/>
        <w:jc w:val="both"/>
        <w:textAlignment w:val="baseline"/>
        <w:rPr>
          <w:rFonts w:ascii="Times New Roman" w:hAnsi="Times New Roman"/>
          <w:szCs w:val="22"/>
        </w:rPr>
      </w:pPr>
      <w:r w:rsidRPr="00BF19AA">
        <w:rPr>
          <w:rFonts w:ascii="Times New Roman" w:hAnsi="Times New Roman"/>
          <w:szCs w:val="22"/>
        </w:rPr>
        <w:t>Strávníkům platíc</w:t>
      </w:r>
      <w:r w:rsidR="00935007" w:rsidRPr="00BF19AA">
        <w:rPr>
          <w:rFonts w:ascii="Times New Roman" w:hAnsi="Times New Roman"/>
          <w:szCs w:val="22"/>
        </w:rPr>
        <w:t>í</w:t>
      </w:r>
      <w:r w:rsidRPr="00BF19AA">
        <w:rPr>
          <w:rFonts w:ascii="Times New Roman" w:hAnsi="Times New Roman"/>
          <w:szCs w:val="22"/>
        </w:rPr>
        <w:t>m hotov</w:t>
      </w:r>
      <w:r w:rsidR="00BF19AA" w:rsidRPr="00BF19AA">
        <w:rPr>
          <w:rFonts w:ascii="Times New Roman" w:hAnsi="Times New Roman"/>
          <w:szCs w:val="22"/>
        </w:rPr>
        <w:t>ostně bude provedeno v</w:t>
      </w:r>
      <w:r w:rsidR="003C3C60" w:rsidRPr="00BF19AA">
        <w:rPr>
          <w:rFonts w:ascii="Times New Roman" w:hAnsi="Times New Roman"/>
          <w:szCs w:val="22"/>
        </w:rPr>
        <w:t>yúčtování přeplatků za školní rok k 30.6.</w:t>
      </w:r>
      <w:r w:rsidR="008C1DA0" w:rsidRPr="00BF19AA">
        <w:rPr>
          <w:rFonts w:ascii="Times New Roman" w:hAnsi="Times New Roman"/>
          <w:szCs w:val="22"/>
        </w:rPr>
        <w:t xml:space="preserve"> daného školního roku. </w:t>
      </w:r>
    </w:p>
    <w:p w14:paraId="7DC42B44" w14:textId="6A0583F7" w:rsidR="00FC7AEB" w:rsidRPr="00BF19AA" w:rsidRDefault="00FC7AEB" w:rsidP="003C3C60">
      <w:pPr>
        <w:spacing w:line="276" w:lineRule="auto"/>
        <w:jc w:val="both"/>
        <w:textAlignment w:val="baseline"/>
        <w:rPr>
          <w:rFonts w:ascii="Times New Roman" w:hAnsi="Times New Roman"/>
          <w:szCs w:val="22"/>
        </w:rPr>
      </w:pPr>
      <w:r w:rsidRPr="00BF19AA">
        <w:rPr>
          <w:rFonts w:ascii="Times New Roman" w:hAnsi="Times New Roman"/>
          <w:szCs w:val="22"/>
        </w:rPr>
        <w:t>Strávníkům platícím bezhotovostně, bude přeplatek zaslán začátkem července, na účet, ze kterého odešla poslední platba na stravné.</w:t>
      </w:r>
    </w:p>
    <w:p w14:paraId="01702439" w14:textId="77777777" w:rsidR="003C3C60" w:rsidRPr="0006032E" w:rsidRDefault="003C3C60" w:rsidP="003C3C60">
      <w:pPr>
        <w:spacing w:line="276" w:lineRule="auto"/>
        <w:jc w:val="both"/>
        <w:textAlignment w:val="baseline"/>
        <w:rPr>
          <w:rFonts w:ascii="Times New Roman" w:hAnsi="Times New Roman"/>
          <w:color w:val="000000"/>
          <w:szCs w:val="22"/>
        </w:rPr>
      </w:pPr>
      <w:r w:rsidRPr="0006032E">
        <w:rPr>
          <w:rFonts w:ascii="Times New Roman" w:hAnsi="Times New Roman"/>
          <w:color w:val="000000"/>
          <w:szCs w:val="22"/>
        </w:rPr>
        <w:t xml:space="preserve">Pokud si strávník nevyzvedne přeplatek, bude tento převeden na výnosový účet (dle Občanského zák. § 629, odst. 1, v platném znění). </w:t>
      </w:r>
    </w:p>
    <w:p w14:paraId="462A55C7" w14:textId="427E4E6F"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.6. Nárok na dotované školní stravování</w:t>
      </w:r>
    </w:p>
    <w:p w14:paraId="6129A08A" w14:textId="5D61F00E" w:rsidR="003C3C60" w:rsidRPr="0006032E" w:rsidRDefault="003C3C60" w:rsidP="003C3C60">
      <w:pPr>
        <w:pStyle w:val="Odstavecseseznamem"/>
        <w:numPr>
          <w:ilvl w:val="0"/>
          <w:numId w:val="34"/>
        </w:numPr>
        <w:jc w:val="both"/>
        <w:rPr>
          <w:rFonts w:ascii="Times New Roman" w:hAnsi="Times New Roman" w:cs="Times New Roman"/>
        </w:rPr>
      </w:pPr>
      <w:r w:rsidRPr="0006032E">
        <w:rPr>
          <w:rFonts w:ascii="Times New Roman" w:hAnsi="Times New Roman" w:cs="Times New Roman"/>
        </w:rPr>
        <w:t xml:space="preserve">Nárok na dotované školní stravování vzniká pouze v souvislosti s pobytem žáka ve vyučování. Žák, který nebyl přítomen ve škole, nemá nárok na odebrání oběda ve školní jídelně. Při onemocnění dítěte je možno odebrat stravu pouze první den nemoci, pak musí být dítě ze stravování odhlášeno (§119 zákona 561/2004 - školský zákon). Neodhlášené a neodebrané obědy propadají bez náhrady, navíc je nutno doplatit režijní náklady do plné ceny oběda. Za neodhlášené obědy v době nepřítomnosti žáka ve škole je od 2. dne nemoci účtován doplatek, jak je uvedeno na přihlášce ke stravování.   Režijní náklady na jeden oběd pro dítě jsou stanoveny </w:t>
      </w:r>
      <w:r w:rsidRPr="00AA50A0">
        <w:rPr>
          <w:rFonts w:ascii="Times New Roman" w:hAnsi="Times New Roman" w:cs="Times New Roman"/>
        </w:rPr>
        <w:t>na 32,-</w:t>
      </w:r>
      <w:r w:rsidR="00AA50A0">
        <w:rPr>
          <w:rFonts w:ascii="Times New Roman" w:hAnsi="Times New Roman" w:cs="Times New Roman"/>
        </w:rPr>
        <w:t xml:space="preserve"> </w:t>
      </w:r>
      <w:r w:rsidRPr="00AA50A0">
        <w:rPr>
          <w:rFonts w:ascii="Times New Roman" w:hAnsi="Times New Roman" w:cs="Times New Roman"/>
        </w:rPr>
        <w:t>Kč</w:t>
      </w:r>
      <w:r w:rsidRPr="0006032E">
        <w:rPr>
          <w:rFonts w:ascii="Times New Roman" w:hAnsi="Times New Roman" w:cs="Times New Roman"/>
        </w:rPr>
        <w:t>. Doplatek bude účtován za uplynulý měsíc spolu se zálohou stravného na měsíc následující – z účt</w:t>
      </w:r>
      <w:r w:rsidR="00C3234C">
        <w:rPr>
          <w:rFonts w:ascii="Times New Roman" w:hAnsi="Times New Roman" w:cs="Times New Roman"/>
        </w:rPr>
        <w:t>u</w:t>
      </w:r>
      <w:r w:rsidRPr="0006032E">
        <w:rPr>
          <w:rFonts w:ascii="Times New Roman" w:hAnsi="Times New Roman" w:cs="Times New Roman"/>
        </w:rPr>
        <w:t xml:space="preserve"> k 15. dni v měsíci, v hotovosti poslední 2 dny v měsíci. V případě onemocnění dítěte je zákonný zástupce povinen dítě ze stravování </w:t>
      </w:r>
      <w:r w:rsidR="00C3234C">
        <w:rPr>
          <w:rFonts w:ascii="Times New Roman" w:hAnsi="Times New Roman" w:cs="Times New Roman"/>
        </w:rPr>
        <w:t xml:space="preserve">neprodleně </w:t>
      </w:r>
      <w:r w:rsidRPr="0006032E">
        <w:rPr>
          <w:rFonts w:ascii="Times New Roman" w:hAnsi="Times New Roman" w:cs="Times New Roman"/>
        </w:rPr>
        <w:t xml:space="preserve">odhlásit. První den nemoci je považován za pobyt ve škole, v době od 11:15 do 11:30 h (mimo hlavní výdejní dobu) je možno stravu odebrat, pokud nebyla včas odhlášena.  </w:t>
      </w:r>
    </w:p>
    <w:p w14:paraId="1500ACFF" w14:textId="77777777" w:rsidR="003C3C60" w:rsidRPr="0006032E" w:rsidRDefault="003C3C60" w:rsidP="003C3C60">
      <w:pPr>
        <w:pStyle w:val="Odstavecseseznamem"/>
        <w:numPr>
          <w:ilvl w:val="0"/>
          <w:numId w:val="34"/>
        </w:numPr>
        <w:jc w:val="both"/>
        <w:rPr>
          <w:rFonts w:ascii="Times New Roman" w:hAnsi="Times New Roman" w:cs="Times New Roman"/>
        </w:rPr>
      </w:pPr>
      <w:r w:rsidRPr="0006032E">
        <w:rPr>
          <w:rFonts w:ascii="Times New Roman" w:hAnsi="Times New Roman" w:cs="Times New Roman"/>
        </w:rPr>
        <w:t xml:space="preserve">Nárok na dotovaný oběd má každý zaměstnanec školy, který ve stanovený den odpracoval alespoň tři hodiny. Výjimkou jsou zaměstnanci, kteří pracují na základě Dohody o provedení práce nebo Dohody o pracovní činnosti – ti nárok na dotovanou stravu nemají. Při nemocenské, dovolené, studijním volnu a pracovní cestě si zaměstnanec musí oběd odhlásit. Pokud tak neučiní, je povinen doplatit částku do plné výše ceny nedotovaného oběda. Na tyto dny si může oběd zakoupit za cenu stanovenou pro cizí strávníky.   </w:t>
      </w:r>
    </w:p>
    <w:p w14:paraId="55F96477" w14:textId="79A52170"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.7. Dietní stravování</w:t>
      </w:r>
    </w:p>
    <w:p w14:paraId="5B8FFB0D" w14:textId="77777777" w:rsidR="003C3C60" w:rsidRPr="0006032E"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Dietní stravování školní jídelna poskytuje.</w:t>
      </w:r>
    </w:p>
    <w:p w14:paraId="3D9F090D" w14:textId="77777777" w:rsidR="003C3C60" w:rsidRPr="0006032E"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 xml:space="preserve">Nutriční terapeutka: Zuzana </w:t>
      </w:r>
      <w:proofErr w:type="spellStart"/>
      <w:r w:rsidRPr="0006032E">
        <w:rPr>
          <w:rFonts w:ascii="Times New Roman" w:hAnsi="Times New Roman" w:cs="Times New Roman"/>
        </w:rPr>
        <w:t>Garčárová</w:t>
      </w:r>
      <w:proofErr w:type="spellEnd"/>
      <w:r w:rsidRPr="0006032E">
        <w:rPr>
          <w:rFonts w:ascii="Times New Roman" w:hAnsi="Times New Roman" w:cs="Times New Roman"/>
        </w:rPr>
        <w:t xml:space="preserve"> </w:t>
      </w:r>
    </w:p>
    <w:p w14:paraId="192AFDB5" w14:textId="77777777" w:rsidR="003C3C60" w:rsidRPr="0006032E"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Strávník je zařazen do dietního stravování po doložení písemného doporučení od praktického lékaře pro děti a dorost. Na základě tohoto dokumentu je se zákonným zástupcem strávníka sepsána Dohoda o dietním stravování.</w:t>
      </w:r>
    </w:p>
    <w:p w14:paraId="2153D542" w14:textId="38C88CD5" w:rsidR="003C3C60"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Pokud žádá zákonný zástupce vyřazení dítěte z dietního stravování, je opět nutné doložit souhlas praktického lékaře pro děti a dorost.</w:t>
      </w:r>
    </w:p>
    <w:p w14:paraId="00CF9CF4" w14:textId="518AC7FC" w:rsidR="00FC7AEB" w:rsidRPr="00BF19AA" w:rsidRDefault="00FC7AEB" w:rsidP="003C3C60">
      <w:pPr>
        <w:pStyle w:val="Odstavecseseznamem"/>
        <w:numPr>
          <w:ilvl w:val="0"/>
          <w:numId w:val="37"/>
        </w:numPr>
        <w:jc w:val="both"/>
        <w:rPr>
          <w:rFonts w:ascii="Times New Roman" w:hAnsi="Times New Roman" w:cs="Times New Roman"/>
        </w:rPr>
      </w:pPr>
      <w:r w:rsidRPr="00BF19AA">
        <w:rPr>
          <w:rFonts w:ascii="Times New Roman" w:hAnsi="Times New Roman" w:cs="Times New Roman"/>
        </w:rPr>
        <w:t>Žáci s bezlakt</w:t>
      </w:r>
      <w:r w:rsidR="00935007" w:rsidRPr="00BF19AA">
        <w:rPr>
          <w:rFonts w:ascii="Times New Roman" w:hAnsi="Times New Roman" w:cs="Times New Roman"/>
        </w:rPr>
        <w:t>ó</w:t>
      </w:r>
      <w:r w:rsidRPr="00BF19AA">
        <w:rPr>
          <w:rFonts w:ascii="Times New Roman" w:hAnsi="Times New Roman" w:cs="Times New Roman"/>
        </w:rPr>
        <w:t xml:space="preserve">zovou dietou musí </w:t>
      </w:r>
      <w:r w:rsidR="00BF19AA" w:rsidRPr="00BF19AA">
        <w:rPr>
          <w:rFonts w:ascii="Times New Roman" w:hAnsi="Times New Roman" w:cs="Times New Roman"/>
        </w:rPr>
        <w:t xml:space="preserve">opět </w:t>
      </w:r>
      <w:r w:rsidRPr="00BF19AA">
        <w:rPr>
          <w:rFonts w:ascii="Times New Roman" w:hAnsi="Times New Roman" w:cs="Times New Roman"/>
        </w:rPr>
        <w:t>začátkem každého školního roku doložit potvrzení od lékaře.</w:t>
      </w:r>
    </w:p>
    <w:p w14:paraId="282909EA" w14:textId="03EC308C" w:rsidR="003C3C60" w:rsidRPr="0006032E" w:rsidRDefault="00C3234C" w:rsidP="003C3C60">
      <w:pPr>
        <w:pStyle w:val="Nadpis3"/>
        <w:rPr>
          <w:rFonts w:ascii="Times New Roman" w:hAnsi="Times New Roman" w:cs="Times New Roman"/>
        </w:rPr>
      </w:pPr>
      <w:r>
        <w:rPr>
          <w:rFonts w:ascii="Times New Roman" w:hAnsi="Times New Roman" w:cs="Times New Roman"/>
        </w:rPr>
        <w:lastRenderedPageBreak/>
        <w:t>3.</w:t>
      </w:r>
      <w:r w:rsidR="003C3C60" w:rsidRPr="0006032E">
        <w:rPr>
          <w:rFonts w:ascii="Times New Roman" w:hAnsi="Times New Roman" w:cs="Times New Roman"/>
        </w:rPr>
        <w:t>8. Stravování v době distančního vzdělávání</w:t>
      </w:r>
    </w:p>
    <w:p w14:paraId="496E0DAE" w14:textId="77777777" w:rsidR="003C3C60" w:rsidRPr="0006032E" w:rsidRDefault="003C3C60" w:rsidP="003C3C60">
      <w:pPr>
        <w:pStyle w:val="Odstavecseseznamem"/>
        <w:numPr>
          <w:ilvl w:val="0"/>
          <w:numId w:val="32"/>
        </w:numPr>
        <w:jc w:val="both"/>
        <w:rPr>
          <w:rFonts w:ascii="Times New Roman" w:hAnsi="Times New Roman" w:cs="Times New Roman"/>
        </w:rPr>
      </w:pPr>
      <w:r w:rsidRPr="0006032E">
        <w:rPr>
          <w:rFonts w:ascii="Times New Roman" w:hAnsi="Times New Roman" w:cs="Times New Roman"/>
        </w:rPr>
        <w:t>Žákům, kteří se povinně vzdělávají distančním způsobem, umožní školní jídelna odběr obědů v rámci školního stravování (za stejnou cenu jako při prezenční výuce), pokud nebude provoz školní jídelny přerušen.</w:t>
      </w:r>
    </w:p>
    <w:p w14:paraId="1E0FA47B" w14:textId="77777777" w:rsidR="003C3C60" w:rsidRPr="0006032E" w:rsidRDefault="003C3C60" w:rsidP="003C3C60">
      <w:pPr>
        <w:pStyle w:val="Odstavecseseznamem"/>
        <w:numPr>
          <w:ilvl w:val="0"/>
          <w:numId w:val="32"/>
        </w:numPr>
        <w:jc w:val="both"/>
        <w:rPr>
          <w:rFonts w:ascii="Times New Roman" w:hAnsi="Times New Roman" w:cs="Times New Roman"/>
        </w:rPr>
      </w:pPr>
      <w:r w:rsidRPr="0006032E">
        <w:rPr>
          <w:rFonts w:ascii="Times New Roman" w:hAnsi="Times New Roman" w:cs="Times New Roman"/>
        </w:rPr>
        <w:t xml:space="preserve">Při zahájení distančního vzdělávání bude žák ze stravování automaticky odhlášen. V případě zájmu o školní stravování musí zákonný zástupce stravu přihlásit prostřednictvím e-mailu ahrdlicky@volny.cz, telefonicky na čísle 596 953 260 nebo přes </w:t>
      </w:r>
      <w:hyperlink r:id="rId13" w:history="1">
        <w:r w:rsidRPr="0006032E">
          <w:rPr>
            <w:rStyle w:val="Hypertextovodkaz"/>
            <w:rFonts w:ascii="Times New Roman" w:hAnsi="Times New Roman" w:cs="Times New Roman"/>
          </w:rPr>
          <w:t>www.strava.cz</w:t>
        </w:r>
      </w:hyperlink>
      <w:r w:rsidRPr="0006032E">
        <w:rPr>
          <w:rFonts w:ascii="Times New Roman" w:hAnsi="Times New Roman" w:cs="Times New Roman"/>
        </w:rPr>
        <w:t>.</w:t>
      </w:r>
    </w:p>
    <w:p w14:paraId="5925B51C" w14:textId="77777777" w:rsidR="003C3C60" w:rsidRPr="0006032E" w:rsidRDefault="003C3C60" w:rsidP="003C3C60">
      <w:pPr>
        <w:pStyle w:val="Odstavecseseznamem"/>
        <w:numPr>
          <w:ilvl w:val="0"/>
          <w:numId w:val="32"/>
        </w:numPr>
        <w:jc w:val="both"/>
        <w:rPr>
          <w:rFonts w:ascii="Times New Roman" w:hAnsi="Times New Roman" w:cs="Times New Roman"/>
        </w:rPr>
      </w:pPr>
      <w:r w:rsidRPr="0006032E">
        <w:rPr>
          <w:rFonts w:ascii="Times New Roman" w:hAnsi="Times New Roman" w:cs="Times New Roman"/>
        </w:rPr>
        <w:t>O způsobu organizace výdeje stravy budou zákonní zástupci a žáci informováni.</w:t>
      </w:r>
    </w:p>
    <w:p w14:paraId="16A1D661"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t>Podmínky zacházení s majetkem školského zařízení</w:t>
      </w:r>
    </w:p>
    <w:p w14:paraId="7D5920CB" w14:textId="77777777" w:rsidR="0058679B" w:rsidRPr="0058679B" w:rsidRDefault="0058679B"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S</w:t>
      </w:r>
      <w:r w:rsidR="003C3C60" w:rsidRPr="0058679B">
        <w:rPr>
          <w:rFonts w:ascii="Times New Roman" w:hAnsi="Times New Roman" w:cs="Times New Roman"/>
        </w:rPr>
        <w:t>trávníci jsou povinni udržovat vybavení školní jídelny v </w:t>
      </w:r>
      <w:r w:rsidRPr="0058679B">
        <w:rPr>
          <w:rFonts w:ascii="Times New Roman" w:hAnsi="Times New Roman" w:cs="Times New Roman"/>
        </w:rPr>
        <w:t xml:space="preserve">čistotě a </w:t>
      </w:r>
      <w:r w:rsidR="003C3C60" w:rsidRPr="0058679B">
        <w:rPr>
          <w:rFonts w:ascii="Times New Roman" w:hAnsi="Times New Roman" w:cs="Times New Roman"/>
        </w:rPr>
        <w:t xml:space="preserve">pořádku. </w:t>
      </w:r>
    </w:p>
    <w:p w14:paraId="59AA0D98" w14:textId="0DEB5339" w:rsidR="003C3C60" w:rsidRPr="0058679B" w:rsidRDefault="003C3C60"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 xml:space="preserve">V jídelně se chovají tak, aby zamezili poškození </w:t>
      </w:r>
      <w:r w:rsidR="0058679B" w:rsidRPr="0058679B">
        <w:rPr>
          <w:rFonts w:ascii="Times New Roman" w:hAnsi="Times New Roman" w:cs="Times New Roman"/>
        </w:rPr>
        <w:t>jejího zařízení.</w:t>
      </w:r>
    </w:p>
    <w:p w14:paraId="17E47B5D" w14:textId="1B7F3AC0" w:rsidR="0058679B" w:rsidRPr="0058679B" w:rsidRDefault="0058679B"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Při úmyslném poškození nebo zničení majetku ŠJ je vyžadována úhrada.</w:t>
      </w:r>
    </w:p>
    <w:p w14:paraId="6BD86F8F" w14:textId="2B2D9A9A" w:rsidR="003C3C60" w:rsidRPr="0058679B" w:rsidRDefault="0058679B"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S</w:t>
      </w:r>
      <w:r w:rsidR="003C3C60" w:rsidRPr="0058679B">
        <w:rPr>
          <w:rFonts w:ascii="Times New Roman" w:hAnsi="Times New Roman" w:cs="Times New Roman"/>
        </w:rPr>
        <w:t>trávníci</w:t>
      </w:r>
      <w:r w:rsidRPr="0058679B">
        <w:rPr>
          <w:rFonts w:ascii="Times New Roman" w:hAnsi="Times New Roman" w:cs="Times New Roman"/>
        </w:rPr>
        <w:t xml:space="preserve"> neprodleně </w:t>
      </w:r>
      <w:r w:rsidR="003C3C60" w:rsidRPr="0058679B">
        <w:rPr>
          <w:rFonts w:ascii="Times New Roman" w:hAnsi="Times New Roman" w:cs="Times New Roman"/>
        </w:rPr>
        <w:t>oznámí zjištěné závady na majetku pedagogickému dohledu ve školní jídelně</w:t>
      </w:r>
      <w:r w:rsidRPr="0058679B">
        <w:rPr>
          <w:rFonts w:ascii="Times New Roman" w:hAnsi="Times New Roman" w:cs="Times New Roman"/>
        </w:rPr>
        <w:t xml:space="preserve"> nebo zaměstnanci</w:t>
      </w:r>
      <w:r>
        <w:rPr>
          <w:rFonts w:ascii="Times New Roman" w:hAnsi="Times New Roman" w:cs="Times New Roman"/>
        </w:rPr>
        <w:t xml:space="preserve"> školní kuchyně</w:t>
      </w:r>
      <w:r w:rsidR="003C3C60" w:rsidRPr="0058679B">
        <w:rPr>
          <w:rFonts w:ascii="Times New Roman" w:hAnsi="Times New Roman" w:cs="Times New Roman"/>
        </w:rPr>
        <w:t>.</w:t>
      </w:r>
    </w:p>
    <w:p w14:paraId="693CBE01"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t>Pravidla chování ve školní jídelně</w:t>
      </w:r>
    </w:p>
    <w:p w14:paraId="5A520C58" w14:textId="77777777" w:rsidR="003C3C60" w:rsidRPr="0006032E"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Ve školní jídelně se strávníci stravují za předpokladu, že se řídí Provozním řádem školní jídelny, plní všechna příslušná pravidla Školního řádu, dbají pokynů pedagogického dohledu a zaměstnanců kuchyně.</w:t>
      </w:r>
    </w:p>
    <w:p w14:paraId="18B07FF6" w14:textId="0E9E45A1" w:rsidR="003C3C60" w:rsidRPr="0006032E"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 xml:space="preserve">Před vstupem do jídelny si strávníci </w:t>
      </w:r>
      <w:proofErr w:type="gramStart"/>
      <w:r w:rsidR="00511824">
        <w:rPr>
          <w:rFonts w:ascii="Times New Roman" w:hAnsi="Times New Roman" w:cs="Times New Roman"/>
        </w:rPr>
        <w:t>od</w:t>
      </w:r>
      <w:r w:rsidRPr="0006032E">
        <w:rPr>
          <w:rFonts w:ascii="Times New Roman" w:hAnsi="Times New Roman" w:cs="Times New Roman"/>
        </w:rPr>
        <w:t>loží</w:t>
      </w:r>
      <w:proofErr w:type="gramEnd"/>
      <w:r w:rsidRPr="0006032E">
        <w:rPr>
          <w:rFonts w:ascii="Times New Roman" w:hAnsi="Times New Roman" w:cs="Times New Roman"/>
        </w:rPr>
        <w:t xml:space="preserve"> svršky v šatně školy, do jídelny vstupují přezuti. Strávníci</w:t>
      </w:r>
      <w:r w:rsidR="00875497">
        <w:rPr>
          <w:rFonts w:ascii="Times New Roman" w:hAnsi="Times New Roman" w:cs="Times New Roman"/>
        </w:rPr>
        <w:t xml:space="preserve"> (žáci)</w:t>
      </w:r>
      <w:r w:rsidRPr="0006032E">
        <w:rPr>
          <w:rFonts w:ascii="Times New Roman" w:hAnsi="Times New Roman" w:cs="Times New Roman"/>
        </w:rPr>
        <w:t xml:space="preserve"> se ukázněně postaví do řady na výdej jídla a nepředbíhají se. Připraví si stravovací kartu nebo čip, vezmou si příbor a tác. U prvního výdejního okénka odeberou polévku a přistoupí k druhému výdejnímu okénku. Kartu </w:t>
      </w:r>
      <w:proofErr w:type="gramStart"/>
      <w:r w:rsidRPr="0006032E">
        <w:rPr>
          <w:rFonts w:ascii="Times New Roman" w:hAnsi="Times New Roman" w:cs="Times New Roman"/>
        </w:rPr>
        <w:t>vloží</w:t>
      </w:r>
      <w:proofErr w:type="gramEnd"/>
      <w:r w:rsidRPr="0006032E">
        <w:rPr>
          <w:rFonts w:ascii="Times New Roman" w:hAnsi="Times New Roman" w:cs="Times New Roman"/>
        </w:rPr>
        <w:t xml:space="preserve"> do terminálu šipkou dolů, čip stačí pouze přiložit. Tímto způsobem je zakoupení jídla ověřeno a výdej stravy zajištěn. U druhého výdejního okénka odeberou hlavní jídlo.</w:t>
      </w:r>
    </w:p>
    <w:p w14:paraId="4629BABC" w14:textId="77777777" w:rsidR="003C3C60" w:rsidRPr="0006032E"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Jídla podávaná v rámci školního stravování konzumují strávníci ve školní jídelně.</w:t>
      </w:r>
    </w:p>
    <w:p w14:paraId="49EDAB3E" w14:textId="5B977FAA" w:rsidR="003C3C60"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Ze školní jídelny je zakázáno vynášet jakýkoliv inventář (talíře, příbory, sklenice, židle apod.).</w:t>
      </w:r>
    </w:p>
    <w:p w14:paraId="66EBB8C1" w14:textId="64D628F1" w:rsidR="00CC681C" w:rsidRDefault="00CC681C" w:rsidP="00875497">
      <w:pPr>
        <w:pStyle w:val="Odstavecseseznamem"/>
        <w:numPr>
          <w:ilvl w:val="0"/>
          <w:numId w:val="33"/>
        </w:numPr>
        <w:jc w:val="both"/>
        <w:rPr>
          <w:rFonts w:ascii="Times New Roman" w:hAnsi="Times New Roman" w:cs="Times New Roman"/>
        </w:rPr>
      </w:pPr>
      <w:r>
        <w:rPr>
          <w:rFonts w:ascii="Times New Roman" w:hAnsi="Times New Roman" w:cs="Times New Roman"/>
        </w:rPr>
        <w:t>Ve ŠJ je zakázáno používat mobilní zařízení.</w:t>
      </w:r>
    </w:p>
    <w:p w14:paraId="337AB95A" w14:textId="2466DC42" w:rsidR="002D5FD2" w:rsidRPr="007961FC" w:rsidRDefault="003C3C60" w:rsidP="007961FC">
      <w:pPr>
        <w:pStyle w:val="Odstavecseseznamem"/>
        <w:numPr>
          <w:ilvl w:val="0"/>
          <w:numId w:val="33"/>
        </w:numPr>
        <w:jc w:val="both"/>
        <w:rPr>
          <w:rFonts w:ascii="Times New Roman" w:hAnsi="Times New Roman" w:cs="Times New Roman"/>
        </w:rPr>
      </w:pPr>
      <w:r w:rsidRPr="002644B9">
        <w:rPr>
          <w:rFonts w:ascii="Times New Roman" w:hAnsi="Times New Roman" w:cs="Times New Roman"/>
        </w:rPr>
        <w:t>V</w:t>
      </w:r>
      <w:r w:rsidR="00875497" w:rsidRPr="002644B9">
        <w:rPr>
          <w:rFonts w:ascii="Times New Roman" w:hAnsi="Times New Roman" w:cs="Times New Roman"/>
        </w:rPr>
        <w:t> </w:t>
      </w:r>
      <w:r w:rsidRPr="002644B9">
        <w:rPr>
          <w:rFonts w:ascii="Times New Roman" w:hAnsi="Times New Roman" w:cs="Times New Roman"/>
        </w:rPr>
        <w:t>případě</w:t>
      </w:r>
      <w:r w:rsidR="00875497" w:rsidRPr="002644B9">
        <w:rPr>
          <w:rFonts w:ascii="Times New Roman" w:hAnsi="Times New Roman" w:cs="Times New Roman"/>
        </w:rPr>
        <w:t xml:space="preserve"> </w:t>
      </w:r>
      <w:r w:rsidRPr="002644B9">
        <w:rPr>
          <w:rFonts w:ascii="Times New Roman" w:hAnsi="Times New Roman" w:cs="Times New Roman"/>
        </w:rPr>
        <w:t>opakovan</w:t>
      </w:r>
      <w:r w:rsidR="00875497" w:rsidRPr="002644B9">
        <w:rPr>
          <w:rFonts w:ascii="Times New Roman" w:hAnsi="Times New Roman" w:cs="Times New Roman"/>
        </w:rPr>
        <w:t xml:space="preserve">ého </w:t>
      </w:r>
      <w:r w:rsidRPr="002644B9">
        <w:rPr>
          <w:rFonts w:ascii="Times New Roman" w:hAnsi="Times New Roman" w:cs="Times New Roman"/>
        </w:rPr>
        <w:t>poruš</w:t>
      </w:r>
      <w:r w:rsidR="00875497" w:rsidRPr="002644B9">
        <w:rPr>
          <w:rFonts w:ascii="Times New Roman" w:hAnsi="Times New Roman" w:cs="Times New Roman"/>
        </w:rPr>
        <w:t xml:space="preserve">ování </w:t>
      </w:r>
      <w:r w:rsidRPr="002644B9">
        <w:rPr>
          <w:rFonts w:ascii="Times New Roman" w:hAnsi="Times New Roman" w:cs="Times New Roman"/>
        </w:rPr>
        <w:t>káz</w:t>
      </w:r>
      <w:r w:rsidR="00875497" w:rsidRPr="002644B9">
        <w:rPr>
          <w:rFonts w:ascii="Times New Roman" w:hAnsi="Times New Roman" w:cs="Times New Roman"/>
        </w:rPr>
        <w:t xml:space="preserve">ně </w:t>
      </w:r>
      <w:r w:rsidRPr="002644B9">
        <w:rPr>
          <w:rFonts w:ascii="Times New Roman" w:hAnsi="Times New Roman" w:cs="Times New Roman"/>
        </w:rPr>
        <w:t>v</w:t>
      </w:r>
      <w:r w:rsidR="00875497" w:rsidRPr="002644B9">
        <w:rPr>
          <w:rFonts w:ascii="Times New Roman" w:hAnsi="Times New Roman" w:cs="Times New Roman"/>
        </w:rPr>
        <w:t> </w:t>
      </w:r>
      <w:r w:rsidRPr="002644B9">
        <w:rPr>
          <w:rFonts w:ascii="Times New Roman" w:hAnsi="Times New Roman" w:cs="Times New Roman"/>
        </w:rPr>
        <w:t>jídelně</w:t>
      </w:r>
      <w:r w:rsidR="00875497" w:rsidRPr="002644B9">
        <w:rPr>
          <w:rFonts w:ascii="Times New Roman" w:hAnsi="Times New Roman" w:cs="Times New Roman"/>
        </w:rPr>
        <w:t xml:space="preserve"> </w:t>
      </w:r>
      <w:r w:rsidRPr="002644B9">
        <w:rPr>
          <w:rFonts w:ascii="Times New Roman" w:hAnsi="Times New Roman" w:cs="Times New Roman"/>
        </w:rPr>
        <w:t>může být</w:t>
      </w:r>
      <w:r w:rsidR="00875497" w:rsidRPr="002644B9">
        <w:rPr>
          <w:rFonts w:ascii="Times New Roman" w:hAnsi="Times New Roman" w:cs="Times New Roman"/>
        </w:rPr>
        <w:t xml:space="preserve"> žák </w:t>
      </w:r>
      <w:r w:rsidRPr="002644B9">
        <w:rPr>
          <w:rFonts w:ascii="Times New Roman" w:hAnsi="Times New Roman" w:cs="Times New Roman"/>
        </w:rPr>
        <w:t xml:space="preserve">po předchozím upozornění zákonného zástupce vyloučen na ze stravování. O vyloučení rozhoduje ředitelka školy. </w:t>
      </w:r>
    </w:p>
    <w:p w14:paraId="7A5AB989" w14:textId="07250D45" w:rsidR="003C3C60" w:rsidRPr="002644B9" w:rsidRDefault="003C3C60" w:rsidP="002644B9">
      <w:pPr>
        <w:pStyle w:val="Nadpis2"/>
        <w:numPr>
          <w:ilvl w:val="0"/>
          <w:numId w:val="2"/>
        </w:numPr>
        <w:rPr>
          <w:rFonts w:ascii="Times New Roman" w:hAnsi="Times New Roman" w:cs="Times New Roman"/>
          <w:b/>
          <w:bCs/>
          <w:sz w:val="28"/>
          <w:szCs w:val="28"/>
        </w:rPr>
      </w:pPr>
      <w:r w:rsidRPr="002644B9">
        <w:rPr>
          <w:rFonts w:ascii="Times New Roman" w:hAnsi="Times New Roman" w:cs="Times New Roman"/>
          <w:b/>
          <w:bCs/>
          <w:sz w:val="28"/>
          <w:szCs w:val="28"/>
        </w:rPr>
        <w:t>Závěrečná ustanovení</w:t>
      </w:r>
    </w:p>
    <w:p w14:paraId="00DEC95E" w14:textId="77777777"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Kontrolou provádění ustanovení této směrnice je statutárním orgánem školy pověřena vedoucí školní jídelny.</w:t>
      </w:r>
    </w:p>
    <w:p w14:paraId="7DDFC435" w14:textId="77777777"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Zrušuje se předchozí znění této směrnice. Uložení směrnice v archivu školy se řídí Skartačním řádem školy.</w:t>
      </w:r>
    </w:p>
    <w:p w14:paraId="0C7713C7" w14:textId="77777777"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Směrnice nabývá platnosti dnem podpisu ředitelkou školy a zveřejněním.</w:t>
      </w:r>
    </w:p>
    <w:p w14:paraId="4F3E754F" w14:textId="6DFFFAFF"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Směrnice nabývá účinnosti dnem: 4.10.202</w:t>
      </w:r>
      <w:r w:rsidR="0023145E">
        <w:rPr>
          <w:rFonts w:ascii="Times New Roman" w:hAnsi="Times New Roman" w:cs="Times New Roman"/>
        </w:rPr>
        <w:t>3</w:t>
      </w:r>
      <w:r w:rsidRPr="0006032E">
        <w:rPr>
          <w:rFonts w:ascii="Times New Roman" w:hAnsi="Times New Roman" w:cs="Times New Roman"/>
        </w:rPr>
        <w:t xml:space="preserve">. </w:t>
      </w:r>
    </w:p>
    <w:p w14:paraId="2A27447F" w14:textId="77777777" w:rsidR="003C3C60" w:rsidRPr="0006032E" w:rsidRDefault="003C3C60" w:rsidP="0090413A">
      <w:pPr>
        <w:pStyle w:val="Odstavecseseznamem"/>
        <w:jc w:val="both"/>
        <w:rPr>
          <w:rFonts w:ascii="Times New Roman" w:hAnsi="Times New Roman" w:cs="Times New Roman"/>
        </w:rPr>
      </w:pPr>
    </w:p>
    <w:p w14:paraId="01B9FA91" w14:textId="69882B2F" w:rsidR="003C3C60" w:rsidRPr="0006032E" w:rsidRDefault="003C3C60" w:rsidP="003C3C60">
      <w:pPr>
        <w:rPr>
          <w:rFonts w:ascii="Times New Roman" w:hAnsi="Times New Roman"/>
        </w:rPr>
      </w:pPr>
      <w:r w:rsidRPr="0006032E">
        <w:rPr>
          <w:rFonts w:ascii="Times New Roman" w:hAnsi="Times New Roman"/>
        </w:rPr>
        <w:t>V Ostravě-</w:t>
      </w:r>
      <w:proofErr w:type="spellStart"/>
      <w:r w:rsidRPr="0006032E">
        <w:rPr>
          <w:rFonts w:ascii="Times New Roman" w:hAnsi="Times New Roman"/>
        </w:rPr>
        <w:t>Porubě</w:t>
      </w:r>
      <w:proofErr w:type="spellEnd"/>
      <w:r w:rsidRPr="0006032E">
        <w:rPr>
          <w:rFonts w:ascii="Times New Roman" w:hAnsi="Times New Roman"/>
        </w:rPr>
        <w:t xml:space="preserve">, dne </w:t>
      </w:r>
      <w:r w:rsidR="00BF19AA">
        <w:rPr>
          <w:rFonts w:ascii="Times New Roman" w:hAnsi="Times New Roman"/>
        </w:rPr>
        <w:t>1</w:t>
      </w:r>
      <w:r w:rsidRPr="0006032E">
        <w:rPr>
          <w:rFonts w:ascii="Times New Roman" w:hAnsi="Times New Roman"/>
        </w:rPr>
        <w:t>.10.202</w:t>
      </w:r>
      <w:r w:rsidR="00BF19AA">
        <w:rPr>
          <w:rFonts w:ascii="Times New Roman" w:hAnsi="Times New Roman"/>
        </w:rPr>
        <w:t>3</w:t>
      </w:r>
    </w:p>
    <w:p w14:paraId="56CE4698" w14:textId="77777777" w:rsidR="003C3C60" w:rsidRPr="0006032E" w:rsidRDefault="003C3C60" w:rsidP="003C3C60">
      <w:pPr>
        <w:rPr>
          <w:rFonts w:ascii="Times New Roman" w:hAnsi="Times New Roman"/>
        </w:rPr>
      </w:pPr>
    </w:p>
    <w:p w14:paraId="42771EB8" w14:textId="77777777" w:rsidR="003C3C60" w:rsidRPr="0006032E" w:rsidRDefault="003C3C60" w:rsidP="003C3C60">
      <w:pPr>
        <w:rPr>
          <w:rFonts w:ascii="Times New Roman" w:hAnsi="Times New Roman"/>
        </w:rPr>
      </w:pPr>
    </w:p>
    <w:p w14:paraId="6EE26018" w14:textId="5577CB9A" w:rsidR="003C3C60" w:rsidRPr="0090413A" w:rsidRDefault="00BF19AA" w:rsidP="0006032E">
      <w:pPr>
        <w:rPr>
          <w:rFonts w:ascii="Times New Roman" w:hAnsi="Times New Roman"/>
        </w:rPr>
      </w:pPr>
      <w:r>
        <w:rPr>
          <w:rFonts w:ascii="Times New Roman" w:hAnsi="Times New Roman"/>
        </w:rPr>
        <w:t>Šárka Zaoralová</w:t>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t>Mgr. Hana Kazimirská</w:t>
      </w:r>
    </w:p>
    <w:p w14:paraId="7D8D5E18" w14:textId="48184172" w:rsidR="003C3C60" w:rsidRPr="0090413A" w:rsidRDefault="003C3C60" w:rsidP="0006032E">
      <w:pPr>
        <w:rPr>
          <w:rFonts w:ascii="Times New Roman" w:hAnsi="Times New Roman"/>
        </w:rPr>
      </w:pPr>
      <w:r w:rsidRPr="0090413A">
        <w:rPr>
          <w:rFonts w:ascii="Times New Roman" w:hAnsi="Times New Roman"/>
        </w:rPr>
        <w:t>vedoucí školní jídelny</w:t>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t>ředitelka školy</w:t>
      </w:r>
    </w:p>
    <w:p w14:paraId="659397A4" w14:textId="6A2D57A0" w:rsidR="002644B9" w:rsidRPr="002644B9" w:rsidRDefault="002644B9" w:rsidP="002644B9">
      <w:pPr>
        <w:rPr>
          <w:rFonts w:cstheme="minorHAnsi"/>
        </w:rPr>
      </w:pPr>
    </w:p>
    <w:p w14:paraId="6887884A" w14:textId="32845FB1" w:rsidR="002644B9" w:rsidRPr="002644B9" w:rsidRDefault="002644B9" w:rsidP="002644B9">
      <w:pPr>
        <w:rPr>
          <w:rFonts w:cstheme="minorHAnsi"/>
        </w:rPr>
      </w:pPr>
    </w:p>
    <w:p w14:paraId="1B57D6DB" w14:textId="13DA42F6" w:rsidR="002644B9" w:rsidRDefault="002644B9" w:rsidP="002644B9">
      <w:pPr>
        <w:rPr>
          <w:rFonts w:ascii="Times New Roman" w:hAnsi="Times New Roman"/>
        </w:rPr>
      </w:pPr>
    </w:p>
    <w:p w14:paraId="3747A212" w14:textId="52216A0C" w:rsidR="002644B9" w:rsidRDefault="002644B9" w:rsidP="002644B9">
      <w:pPr>
        <w:rPr>
          <w:rFonts w:ascii="Times New Roman" w:hAnsi="Times New Roman"/>
        </w:rPr>
      </w:pPr>
    </w:p>
    <w:p w14:paraId="66EE4292" w14:textId="4FD502FF" w:rsidR="002644B9" w:rsidRPr="0090413A" w:rsidRDefault="002644B9" w:rsidP="002644B9">
      <w:pPr>
        <w:rPr>
          <w:rFonts w:ascii="Times New Roman" w:hAnsi="Times New Roman"/>
          <w:szCs w:val="22"/>
        </w:rPr>
      </w:pPr>
      <w:r w:rsidRPr="002644B9">
        <w:rPr>
          <w:rFonts w:ascii="Times New Roman" w:hAnsi="Times New Roman"/>
          <w:b/>
          <w:bCs/>
          <w:sz w:val="24"/>
        </w:rPr>
        <w:t>Příloha:</w:t>
      </w:r>
      <w:r w:rsidRPr="002644B9">
        <w:rPr>
          <w:rFonts w:ascii="Times New Roman" w:hAnsi="Times New Roman"/>
          <w:sz w:val="24"/>
        </w:rPr>
        <w:t xml:space="preserve"> </w:t>
      </w:r>
      <w:r w:rsidRPr="0090413A">
        <w:rPr>
          <w:rFonts w:ascii="Times New Roman" w:hAnsi="Times New Roman"/>
          <w:szCs w:val="22"/>
        </w:rPr>
        <w:t>Ceník stravného na daný školní rok</w:t>
      </w:r>
    </w:p>
    <w:p w14:paraId="6878E40F" w14:textId="0C1E76C7" w:rsidR="0090413A" w:rsidRPr="0090413A" w:rsidRDefault="0090413A" w:rsidP="0090413A">
      <w:pPr>
        <w:rPr>
          <w:rFonts w:ascii="Times New Roman" w:hAnsi="Times New Roman"/>
          <w:b/>
          <w:sz w:val="28"/>
          <w:szCs w:val="28"/>
        </w:rPr>
      </w:pPr>
      <w:r w:rsidRPr="0090413A">
        <w:rPr>
          <w:rFonts w:ascii="Times New Roman" w:hAnsi="Times New Roman"/>
          <w:b/>
          <w:sz w:val="28"/>
          <w:szCs w:val="28"/>
        </w:rPr>
        <w:lastRenderedPageBreak/>
        <w:t>Příloha č. 1 Řádu školní jídelny</w:t>
      </w:r>
    </w:p>
    <w:p w14:paraId="12EA6624" w14:textId="77777777" w:rsidR="0090413A" w:rsidRDefault="0090413A" w:rsidP="0090413A">
      <w:pPr>
        <w:rPr>
          <w:rFonts w:ascii="Times New Roman" w:hAnsi="Times New Roman"/>
          <w:b/>
          <w:sz w:val="32"/>
          <w:szCs w:val="32"/>
        </w:rPr>
      </w:pPr>
    </w:p>
    <w:p w14:paraId="356875E0" w14:textId="1E39DE7C" w:rsidR="00332E45" w:rsidRPr="0090413A" w:rsidRDefault="00332E45" w:rsidP="0090413A">
      <w:pPr>
        <w:rPr>
          <w:rFonts w:ascii="Times New Roman" w:hAnsi="Times New Roman"/>
          <w:b/>
          <w:color w:val="7030A0"/>
          <w:sz w:val="28"/>
          <w:szCs w:val="28"/>
        </w:rPr>
      </w:pPr>
      <w:r w:rsidRPr="0090413A">
        <w:rPr>
          <w:rFonts w:ascii="Times New Roman" w:hAnsi="Times New Roman"/>
          <w:b/>
          <w:color w:val="7030A0"/>
          <w:sz w:val="28"/>
          <w:szCs w:val="28"/>
        </w:rPr>
        <w:t>Ceník stravného platný od 1.9.202</w:t>
      </w:r>
      <w:r w:rsidR="00BF19AA">
        <w:rPr>
          <w:rFonts w:ascii="Times New Roman" w:hAnsi="Times New Roman"/>
          <w:b/>
          <w:color w:val="7030A0"/>
          <w:sz w:val="28"/>
          <w:szCs w:val="28"/>
        </w:rPr>
        <w:t>2</w:t>
      </w:r>
    </w:p>
    <w:p w14:paraId="037EF56F" w14:textId="77777777" w:rsidR="00332E45" w:rsidRPr="0090413A" w:rsidRDefault="00332E45" w:rsidP="00332E45">
      <w:pPr>
        <w:jc w:val="center"/>
        <w:rPr>
          <w:rFonts w:ascii="Times New Roman" w:hAnsi="Times New Roman"/>
          <w:b/>
          <w:sz w:val="28"/>
          <w:szCs w:val="28"/>
        </w:rPr>
      </w:pPr>
    </w:p>
    <w:p w14:paraId="389A5BBF" w14:textId="24E905DF"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Žáci ZŠ</w:t>
      </w:r>
      <w:r w:rsidRPr="0006032E">
        <w:rPr>
          <w:rFonts w:ascii="Times New Roman" w:hAnsi="Times New Roman"/>
          <w:b/>
        </w:rPr>
        <w:tab/>
      </w:r>
      <w:r w:rsidRPr="0006032E">
        <w:rPr>
          <w:rFonts w:ascii="Times New Roman" w:hAnsi="Times New Roman"/>
          <w:b/>
        </w:rPr>
        <w:tab/>
      </w:r>
      <w:r w:rsidRPr="0006032E">
        <w:rPr>
          <w:rFonts w:ascii="Times New Roman" w:hAnsi="Times New Roman"/>
          <w:b/>
        </w:rPr>
        <w:tab/>
        <w:t xml:space="preserve">Dotovaná cena </w:t>
      </w:r>
      <w:r w:rsidRPr="0006032E">
        <w:rPr>
          <w:rFonts w:ascii="Times New Roman" w:hAnsi="Times New Roman"/>
          <w:b/>
        </w:rPr>
        <w:tab/>
        <w:t>Plná cena</w:t>
      </w:r>
    </w:p>
    <w:p w14:paraId="14BE7F9D" w14:textId="418BA295"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svačiny</w:t>
      </w:r>
      <w:r w:rsidRPr="0006032E">
        <w:rPr>
          <w:rFonts w:ascii="Times New Roman" w:hAnsi="Times New Roman"/>
        </w:rPr>
        <w:tab/>
      </w:r>
      <w:r w:rsidRPr="0006032E">
        <w:rPr>
          <w:rFonts w:ascii="Times New Roman" w:hAnsi="Times New Roman"/>
        </w:rPr>
        <w:tab/>
      </w:r>
      <w:r w:rsidRPr="0006032E">
        <w:rPr>
          <w:rFonts w:ascii="Times New Roman" w:hAnsi="Times New Roman"/>
        </w:rPr>
        <w:tab/>
        <w:t>19,- Kč</w:t>
      </w:r>
      <w:r w:rsidRPr="0006032E">
        <w:rPr>
          <w:rFonts w:ascii="Times New Roman" w:hAnsi="Times New Roman"/>
        </w:rPr>
        <w:tab/>
      </w:r>
      <w:r w:rsidRPr="0006032E">
        <w:rPr>
          <w:rFonts w:ascii="Times New Roman" w:hAnsi="Times New Roman"/>
        </w:rPr>
        <w:tab/>
      </w:r>
      <w:r w:rsidRPr="0006032E">
        <w:rPr>
          <w:rFonts w:ascii="Times New Roman" w:hAnsi="Times New Roman"/>
        </w:rPr>
        <w:tab/>
        <w:t>19,- Kč</w:t>
      </w:r>
    </w:p>
    <w:p w14:paraId="6B32599D" w14:textId="049373E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pitného režimu ŠD</w:t>
      </w:r>
      <w:r w:rsidRPr="0006032E">
        <w:rPr>
          <w:rFonts w:ascii="Times New Roman" w:hAnsi="Times New Roman"/>
        </w:rPr>
        <w:tab/>
        <w:t>19,- Kč/1 měsíc</w:t>
      </w:r>
      <w:r w:rsidRPr="0006032E">
        <w:rPr>
          <w:rFonts w:ascii="Times New Roman" w:hAnsi="Times New Roman"/>
        </w:rPr>
        <w:tab/>
      </w:r>
      <w:r w:rsidR="0090413A">
        <w:rPr>
          <w:rFonts w:ascii="Times New Roman" w:hAnsi="Times New Roman"/>
        </w:rPr>
        <w:tab/>
      </w:r>
      <w:r w:rsidRPr="0006032E">
        <w:rPr>
          <w:rFonts w:ascii="Times New Roman" w:hAnsi="Times New Roman"/>
        </w:rPr>
        <w:t>19,- Kč/1 měsíc</w:t>
      </w:r>
    </w:p>
    <w:p w14:paraId="05A4C2FE" w14:textId="23C00169"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7-10 let</w:t>
      </w:r>
      <w:r w:rsidRPr="0006032E">
        <w:rPr>
          <w:rFonts w:ascii="Times New Roman" w:hAnsi="Times New Roman"/>
        </w:rPr>
        <w:tab/>
      </w:r>
      <w:r w:rsidRPr="0006032E">
        <w:rPr>
          <w:rFonts w:ascii="Times New Roman" w:hAnsi="Times New Roman"/>
        </w:rPr>
        <w:tab/>
        <w:t>30,-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62,- Kč</w:t>
      </w:r>
    </w:p>
    <w:p w14:paraId="1CD92D91" w14:textId="1802F1DD"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11-14 let</w:t>
      </w:r>
      <w:r w:rsidRPr="0006032E">
        <w:rPr>
          <w:rFonts w:ascii="Times New Roman" w:hAnsi="Times New Roman"/>
        </w:rPr>
        <w:tab/>
      </w:r>
      <w:r w:rsidRPr="0006032E">
        <w:rPr>
          <w:rFonts w:ascii="Times New Roman" w:hAnsi="Times New Roman"/>
        </w:rPr>
        <w:tab/>
        <w:t>32,-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64,- Kč</w:t>
      </w:r>
    </w:p>
    <w:p w14:paraId="52B5DC5B" w14:textId="44056129"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nad 15 let</w:t>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25D3703E" w14:textId="7777777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Zaměstnanci</w:t>
      </w:r>
    </w:p>
    <w:p w14:paraId="3B85C48E" w14:textId="1D6D2C60"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w:t>
      </w:r>
      <w:r w:rsidRPr="0006032E">
        <w:rPr>
          <w:rFonts w:ascii="Times New Roman" w:hAnsi="Times New Roman"/>
        </w:rPr>
        <w:tab/>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15D240BF" w14:textId="27D20CB5"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Plná cena zahrnuje mimo potraviny i ostatní a mzdové náklady v částce 32,- Kč.</w:t>
      </w:r>
    </w:p>
    <w:p w14:paraId="3E0AABF7" w14:textId="7777777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Cizí strávníci</w:t>
      </w:r>
    </w:p>
    <w:p w14:paraId="3A73EEA2" w14:textId="403E4EE9"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w:t>
      </w:r>
      <w:r w:rsidRPr="0006032E">
        <w:rPr>
          <w:rFonts w:ascii="Times New Roman" w:hAnsi="Times New Roman"/>
        </w:rPr>
        <w:tab/>
      </w:r>
      <w:r w:rsidRPr="0006032E">
        <w:rPr>
          <w:rFonts w:ascii="Times New Roman" w:hAnsi="Times New Roman"/>
        </w:rPr>
        <w:tab/>
      </w:r>
      <w:r w:rsidRPr="0006032E">
        <w:rPr>
          <w:rFonts w:ascii="Times New Roman" w:hAnsi="Times New Roman"/>
        </w:rPr>
        <w:tab/>
      </w:r>
      <w:r w:rsidRPr="0006032E">
        <w:rPr>
          <w:rFonts w:ascii="Times New Roman" w:hAnsi="Times New Roman"/>
        </w:rPr>
        <w:tab/>
      </w:r>
      <w:r w:rsidRPr="0006032E">
        <w:rPr>
          <w:rFonts w:ascii="Times New Roman" w:hAnsi="Times New Roman"/>
        </w:rPr>
        <w:tab/>
      </w:r>
      <w:r w:rsidRPr="0006032E">
        <w:rPr>
          <w:rFonts w:ascii="Times New Roman" w:hAnsi="Times New Roman"/>
        </w:rPr>
        <w:tab/>
        <w:t>72,- Kč</w:t>
      </w:r>
    </w:p>
    <w:p w14:paraId="0C9696C5" w14:textId="77777777" w:rsidR="00332E45" w:rsidRPr="0006032E" w:rsidRDefault="00332E45" w:rsidP="00332E45">
      <w:pPr>
        <w:rPr>
          <w:rFonts w:ascii="Times New Roman" w:hAnsi="Times New Roman"/>
        </w:rPr>
      </w:pPr>
    </w:p>
    <w:p w14:paraId="0822B5D9" w14:textId="77777777" w:rsidR="00332E45" w:rsidRPr="0006032E" w:rsidRDefault="00332E45" w:rsidP="00332E45">
      <w:pPr>
        <w:rPr>
          <w:rFonts w:ascii="Times New Roman" w:hAnsi="Times New Roman"/>
        </w:rPr>
      </w:pPr>
    </w:p>
    <w:p w14:paraId="36A6F4BD" w14:textId="0F0568AE" w:rsidR="00332E45" w:rsidRPr="0090413A" w:rsidRDefault="00332E45" w:rsidP="0090413A">
      <w:pPr>
        <w:rPr>
          <w:rFonts w:ascii="Times New Roman" w:hAnsi="Times New Roman"/>
          <w:b/>
          <w:color w:val="7030A0"/>
          <w:sz w:val="28"/>
          <w:szCs w:val="28"/>
        </w:rPr>
      </w:pPr>
      <w:r w:rsidRPr="0090413A">
        <w:rPr>
          <w:rFonts w:ascii="Times New Roman" w:hAnsi="Times New Roman"/>
          <w:b/>
          <w:color w:val="7030A0"/>
          <w:sz w:val="28"/>
          <w:szCs w:val="28"/>
        </w:rPr>
        <w:t>Ceník stravného platný od 1.9.202</w:t>
      </w:r>
      <w:r w:rsidR="00BF19AA">
        <w:rPr>
          <w:rFonts w:ascii="Times New Roman" w:hAnsi="Times New Roman"/>
          <w:b/>
          <w:color w:val="7030A0"/>
          <w:sz w:val="28"/>
          <w:szCs w:val="28"/>
        </w:rPr>
        <w:t>2</w:t>
      </w:r>
      <w:r w:rsidRPr="0090413A">
        <w:rPr>
          <w:rFonts w:ascii="Times New Roman" w:hAnsi="Times New Roman"/>
          <w:b/>
          <w:color w:val="7030A0"/>
          <w:sz w:val="28"/>
          <w:szCs w:val="28"/>
        </w:rPr>
        <w:t xml:space="preserve"> – diety</w:t>
      </w:r>
    </w:p>
    <w:p w14:paraId="3E07C543" w14:textId="77777777" w:rsidR="00332E45" w:rsidRPr="0006032E" w:rsidRDefault="00332E45" w:rsidP="00332E45">
      <w:pPr>
        <w:rPr>
          <w:rFonts w:ascii="Times New Roman" w:hAnsi="Times New Roman"/>
          <w:b/>
          <w:szCs w:val="22"/>
        </w:rPr>
      </w:pPr>
    </w:p>
    <w:p w14:paraId="4B276392" w14:textId="1A930A64"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Žáci ZŠ</w:t>
      </w:r>
      <w:r w:rsidRPr="0006032E">
        <w:rPr>
          <w:rFonts w:ascii="Times New Roman" w:hAnsi="Times New Roman"/>
          <w:b/>
        </w:rPr>
        <w:tab/>
      </w:r>
      <w:r w:rsidRPr="0006032E">
        <w:rPr>
          <w:rFonts w:ascii="Times New Roman" w:hAnsi="Times New Roman"/>
          <w:b/>
        </w:rPr>
        <w:tab/>
      </w:r>
      <w:r w:rsidRPr="0006032E">
        <w:rPr>
          <w:rFonts w:ascii="Times New Roman" w:hAnsi="Times New Roman"/>
          <w:b/>
        </w:rPr>
        <w:tab/>
        <w:t xml:space="preserve">Dotovaná cena </w:t>
      </w:r>
      <w:r w:rsidRPr="0006032E">
        <w:rPr>
          <w:rFonts w:ascii="Times New Roman" w:hAnsi="Times New Roman"/>
          <w:b/>
        </w:rPr>
        <w:tab/>
        <w:t>Plná cena</w:t>
      </w:r>
    </w:p>
    <w:p w14:paraId="4123B5C6" w14:textId="160251A8"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pitného režimu ŠD</w:t>
      </w:r>
      <w:r w:rsidRPr="0006032E">
        <w:rPr>
          <w:rFonts w:ascii="Times New Roman" w:hAnsi="Times New Roman"/>
        </w:rPr>
        <w:tab/>
        <w:t>19,- Kč/1 měsíc</w:t>
      </w:r>
      <w:r w:rsidRPr="0006032E">
        <w:rPr>
          <w:rFonts w:ascii="Times New Roman" w:hAnsi="Times New Roman"/>
        </w:rPr>
        <w:tab/>
      </w:r>
      <w:r w:rsidR="0090413A">
        <w:rPr>
          <w:rFonts w:ascii="Times New Roman" w:hAnsi="Times New Roman"/>
        </w:rPr>
        <w:tab/>
      </w:r>
      <w:r w:rsidRPr="0006032E">
        <w:rPr>
          <w:rFonts w:ascii="Times New Roman" w:hAnsi="Times New Roman"/>
        </w:rPr>
        <w:t>19,- Kč/1 měsíc</w:t>
      </w:r>
    </w:p>
    <w:p w14:paraId="12014FB0" w14:textId="72035DC4"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7-10 let</w:t>
      </w:r>
      <w:r w:rsidRPr="0006032E">
        <w:rPr>
          <w:rFonts w:ascii="Times New Roman" w:hAnsi="Times New Roman"/>
        </w:rPr>
        <w:tab/>
      </w:r>
      <w:r w:rsidRPr="0006032E">
        <w:rPr>
          <w:rFonts w:ascii="Times New Roman" w:hAnsi="Times New Roman"/>
        </w:rPr>
        <w:tab/>
        <w:t>30,-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62,- Kč</w:t>
      </w:r>
    </w:p>
    <w:p w14:paraId="575AD5D9" w14:textId="063109D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11-14 let</w:t>
      </w:r>
      <w:r w:rsidRPr="0006032E">
        <w:rPr>
          <w:rFonts w:ascii="Times New Roman" w:hAnsi="Times New Roman"/>
        </w:rPr>
        <w:tab/>
      </w:r>
      <w:r w:rsidRPr="0006032E">
        <w:rPr>
          <w:rFonts w:ascii="Times New Roman" w:hAnsi="Times New Roman"/>
        </w:rPr>
        <w:tab/>
        <w:t>32,-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64,- Kč</w:t>
      </w:r>
    </w:p>
    <w:p w14:paraId="52CAC78A" w14:textId="2253244C"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nad 15 let</w:t>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4855CD94" w14:textId="7777777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Zaměstnanci</w:t>
      </w:r>
    </w:p>
    <w:p w14:paraId="1EBC7571" w14:textId="6AA42B02"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w:t>
      </w:r>
      <w:r w:rsidRPr="0006032E">
        <w:rPr>
          <w:rFonts w:ascii="Times New Roman" w:hAnsi="Times New Roman"/>
        </w:rPr>
        <w:tab/>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3EF23F40" w14:textId="7D13EC43"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Plná cena zahrnuje mimo potraviny i ostatní a mzdové náklady v částce 32,- Kč.</w:t>
      </w:r>
    </w:p>
    <w:p w14:paraId="6E7153DD" w14:textId="77777777" w:rsidR="00332E45" w:rsidRPr="0006032E" w:rsidRDefault="00332E45" w:rsidP="00332E45">
      <w:pPr>
        <w:rPr>
          <w:rFonts w:ascii="Times New Roman" w:hAnsi="Times New Roman"/>
        </w:rPr>
      </w:pPr>
    </w:p>
    <w:p w14:paraId="0CAB286B" w14:textId="77777777" w:rsidR="00332E45" w:rsidRPr="0006032E" w:rsidRDefault="00332E45" w:rsidP="00332E45">
      <w:pPr>
        <w:jc w:val="center"/>
        <w:rPr>
          <w:rFonts w:ascii="Times New Roman" w:hAnsi="Times New Roman"/>
          <w:b/>
          <w:sz w:val="32"/>
          <w:szCs w:val="32"/>
        </w:rPr>
      </w:pPr>
    </w:p>
    <w:p w14:paraId="2406763F" w14:textId="08D96A32" w:rsidR="008B1561" w:rsidRPr="0006032E" w:rsidRDefault="008B1561" w:rsidP="008B1561">
      <w:pPr>
        <w:rPr>
          <w:rFonts w:ascii="Times New Roman" w:hAnsi="Times New Roman"/>
        </w:rPr>
      </w:pPr>
      <w:r w:rsidRPr="0006032E">
        <w:rPr>
          <w:rFonts w:ascii="Times New Roman" w:hAnsi="Times New Roman"/>
        </w:rPr>
        <w:t>V Ostravě-</w:t>
      </w:r>
      <w:proofErr w:type="spellStart"/>
      <w:r w:rsidRPr="0006032E">
        <w:rPr>
          <w:rFonts w:ascii="Times New Roman" w:hAnsi="Times New Roman"/>
        </w:rPr>
        <w:t>Porubě</w:t>
      </w:r>
      <w:proofErr w:type="spellEnd"/>
      <w:r w:rsidRPr="0006032E">
        <w:rPr>
          <w:rFonts w:ascii="Times New Roman" w:hAnsi="Times New Roman"/>
        </w:rPr>
        <w:t xml:space="preserve">, dne </w:t>
      </w:r>
      <w:r w:rsidR="00BF19AA">
        <w:rPr>
          <w:rFonts w:ascii="Times New Roman" w:hAnsi="Times New Roman"/>
        </w:rPr>
        <w:t>1</w:t>
      </w:r>
      <w:r w:rsidRPr="0006032E">
        <w:rPr>
          <w:rFonts w:ascii="Times New Roman" w:hAnsi="Times New Roman"/>
        </w:rPr>
        <w:t>.10.202</w:t>
      </w:r>
      <w:r w:rsidR="00BF19AA">
        <w:rPr>
          <w:rFonts w:ascii="Times New Roman" w:hAnsi="Times New Roman"/>
        </w:rPr>
        <w:t>3</w:t>
      </w:r>
    </w:p>
    <w:p w14:paraId="3C4B7230" w14:textId="20BD9B5A" w:rsidR="00332E45" w:rsidRDefault="00332E45" w:rsidP="002644B9">
      <w:pPr>
        <w:rPr>
          <w:rFonts w:ascii="Times New Roman" w:hAnsi="Times New Roman"/>
          <w:sz w:val="24"/>
        </w:rPr>
      </w:pPr>
    </w:p>
    <w:p w14:paraId="24FD8D69" w14:textId="2E26B416" w:rsidR="008B1561" w:rsidRDefault="008B1561" w:rsidP="002644B9">
      <w:pPr>
        <w:rPr>
          <w:rFonts w:ascii="Times New Roman" w:hAnsi="Times New Roman"/>
          <w:sz w:val="24"/>
        </w:rPr>
      </w:pPr>
    </w:p>
    <w:p w14:paraId="6E629DFC" w14:textId="64CEAE0A" w:rsidR="008B1561" w:rsidRPr="0090413A" w:rsidRDefault="00BF19AA" w:rsidP="008B1561">
      <w:pPr>
        <w:rPr>
          <w:rFonts w:ascii="Times New Roman" w:hAnsi="Times New Roman"/>
        </w:rPr>
      </w:pPr>
      <w:r>
        <w:rPr>
          <w:rFonts w:ascii="Times New Roman" w:hAnsi="Times New Roman"/>
        </w:rPr>
        <w:t>Šárka Zaoralová</w:t>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t>Mgr. Hana Kazimirská</w:t>
      </w:r>
    </w:p>
    <w:p w14:paraId="5853ADBA" w14:textId="77777777" w:rsidR="008B1561" w:rsidRPr="0090413A" w:rsidRDefault="008B1561" w:rsidP="008B1561">
      <w:pPr>
        <w:rPr>
          <w:rFonts w:ascii="Times New Roman" w:hAnsi="Times New Roman"/>
        </w:rPr>
      </w:pPr>
      <w:r w:rsidRPr="0090413A">
        <w:rPr>
          <w:rFonts w:ascii="Times New Roman" w:hAnsi="Times New Roman"/>
        </w:rPr>
        <w:t>vedoucí školní jídelny</w:t>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t>ředitelka školy</w:t>
      </w:r>
    </w:p>
    <w:p w14:paraId="1DD779A6" w14:textId="77777777" w:rsidR="008B1561" w:rsidRPr="002644B9" w:rsidRDefault="008B1561" w:rsidP="002644B9">
      <w:pPr>
        <w:rPr>
          <w:rFonts w:ascii="Times New Roman" w:hAnsi="Times New Roman"/>
          <w:sz w:val="24"/>
        </w:rPr>
      </w:pPr>
    </w:p>
    <w:sectPr w:rsidR="008B1561" w:rsidRPr="002644B9" w:rsidSect="00750BF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D2037" w14:textId="77777777" w:rsidR="004668DD" w:rsidRDefault="004668DD" w:rsidP="00E36AB3">
      <w:r>
        <w:separator/>
      </w:r>
    </w:p>
  </w:endnote>
  <w:endnote w:type="continuationSeparator" w:id="0">
    <w:p w14:paraId="77F2753D" w14:textId="77777777" w:rsidR="004668DD" w:rsidRDefault="004668DD" w:rsidP="00E36AB3">
      <w:r>
        <w:continuationSeparator/>
      </w:r>
    </w:p>
  </w:endnote>
  <w:endnote w:type="continuationNotice" w:id="1">
    <w:p w14:paraId="307F7DAC" w14:textId="77777777" w:rsidR="004668DD" w:rsidRDefault="00466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er Circle Medium">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Basier Circle">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9329"/>
      <w:docPartObj>
        <w:docPartGallery w:val="Page Numbers (Bottom of Page)"/>
        <w:docPartUnique/>
      </w:docPartObj>
    </w:sdtPr>
    <w:sdtEndPr/>
    <w:sdtContent>
      <w:p w14:paraId="46033060" w14:textId="19050D5F" w:rsidR="00E36AB3" w:rsidRDefault="00514E18">
        <w:pPr>
          <w:pStyle w:val="Zpat"/>
          <w:jc w:val="center"/>
        </w:pPr>
        <w:r>
          <w:fldChar w:fldCharType="begin"/>
        </w:r>
        <w:r>
          <w:instrText xml:space="preserve"> PAGE   \* MERGEFORMAT </w:instrText>
        </w:r>
        <w:r>
          <w:fldChar w:fldCharType="separate"/>
        </w:r>
        <w:r w:rsidR="009E3321">
          <w:rPr>
            <w:noProof/>
          </w:rPr>
          <w:t>4</w:t>
        </w:r>
        <w:r>
          <w:rPr>
            <w:noProof/>
          </w:rPr>
          <w:fldChar w:fldCharType="end"/>
        </w:r>
      </w:p>
    </w:sdtContent>
  </w:sdt>
  <w:p w14:paraId="0363B5B6" w14:textId="77777777" w:rsidR="00E36AB3" w:rsidRDefault="00E36A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DF2B" w14:textId="77777777" w:rsidR="004668DD" w:rsidRDefault="004668DD" w:rsidP="00E36AB3">
      <w:r>
        <w:separator/>
      </w:r>
    </w:p>
  </w:footnote>
  <w:footnote w:type="continuationSeparator" w:id="0">
    <w:p w14:paraId="39EF751E" w14:textId="77777777" w:rsidR="004668DD" w:rsidRDefault="004668DD" w:rsidP="00E36AB3">
      <w:r>
        <w:continuationSeparator/>
      </w:r>
    </w:p>
  </w:footnote>
  <w:footnote w:type="continuationNotice" w:id="1">
    <w:p w14:paraId="13CD6623" w14:textId="77777777" w:rsidR="004668DD" w:rsidRDefault="00466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074E" w14:textId="77777777" w:rsidR="00B0035E" w:rsidRPr="00B0035E" w:rsidRDefault="00B0035E" w:rsidP="00B0035E">
    <w:pPr>
      <w:pBdr>
        <w:top w:val="single" w:sz="6" w:space="1" w:color="auto"/>
        <w:left w:val="single" w:sz="6" w:space="4" w:color="auto"/>
        <w:bottom w:val="single" w:sz="6" w:space="1" w:color="auto"/>
        <w:right w:val="single" w:sz="6" w:space="4" w:color="auto"/>
      </w:pBdr>
      <w:tabs>
        <w:tab w:val="center" w:pos="4536"/>
        <w:tab w:val="right" w:pos="9072"/>
      </w:tabs>
      <w:spacing w:after="160" w:line="259" w:lineRule="auto"/>
      <w:jc w:val="center"/>
      <w:rPr>
        <w:rFonts w:ascii="Calibri" w:hAnsi="Calibri"/>
        <w:sz w:val="18"/>
        <w:szCs w:val="22"/>
      </w:rPr>
    </w:pPr>
    <w:r w:rsidRPr="00B0035E">
      <w:rPr>
        <w:rFonts w:ascii="Calibri" w:hAnsi="Calibri"/>
        <w:sz w:val="18"/>
        <w:szCs w:val="22"/>
      </w:rPr>
      <w:t>Základní škola, Ostrava-Poruba, A. Hrdličky 1638, příspěvková organizace</w:t>
    </w:r>
  </w:p>
  <w:p w14:paraId="21EF2297" w14:textId="77777777" w:rsidR="00B0035E" w:rsidRDefault="00B003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0CA"/>
    <w:multiLevelType w:val="multilevel"/>
    <w:tmpl w:val="FB5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6290C"/>
    <w:multiLevelType w:val="hybridMultilevel"/>
    <w:tmpl w:val="F51A7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83FE7"/>
    <w:multiLevelType w:val="multilevel"/>
    <w:tmpl w:val="6902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83CAB"/>
    <w:multiLevelType w:val="multilevel"/>
    <w:tmpl w:val="44887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b/>
        <w:color w:val="000000"/>
      </w:rPr>
    </w:lvl>
    <w:lvl w:ilvl="2">
      <w:start w:val="1"/>
      <w:numFmt w:val="decimal"/>
      <w:isLgl/>
      <w:lvlText w:val="%1.%2.%3."/>
      <w:lvlJc w:val="left"/>
      <w:pPr>
        <w:ind w:left="1080" w:hanging="720"/>
      </w:pPr>
      <w:rPr>
        <w:rFonts w:asciiTheme="minorHAnsi" w:hAnsiTheme="minorHAnsi" w:cstheme="minorHAnsi" w:hint="default"/>
        <w:b/>
        <w:color w:val="000000"/>
      </w:rPr>
    </w:lvl>
    <w:lvl w:ilvl="3">
      <w:start w:val="1"/>
      <w:numFmt w:val="decimal"/>
      <w:isLgl/>
      <w:lvlText w:val="%1.%2.%3.%4."/>
      <w:lvlJc w:val="left"/>
      <w:pPr>
        <w:ind w:left="1080" w:hanging="720"/>
      </w:pPr>
      <w:rPr>
        <w:rFonts w:asciiTheme="minorHAnsi" w:hAnsiTheme="minorHAnsi" w:cstheme="minorHAnsi" w:hint="default"/>
        <w:b/>
        <w:color w:val="000000"/>
      </w:rPr>
    </w:lvl>
    <w:lvl w:ilvl="4">
      <w:start w:val="1"/>
      <w:numFmt w:val="decimal"/>
      <w:isLgl/>
      <w:lvlText w:val="%1.%2.%3.%4.%5."/>
      <w:lvlJc w:val="left"/>
      <w:pPr>
        <w:ind w:left="1440" w:hanging="1080"/>
      </w:pPr>
      <w:rPr>
        <w:rFonts w:asciiTheme="minorHAnsi" w:hAnsiTheme="minorHAnsi" w:cstheme="minorHAnsi" w:hint="default"/>
        <w:b/>
        <w:color w:val="000000"/>
      </w:rPr>
    </w:lvl>
    <w:lvl w:ilvl="5">
      <w:start w:val="1"/>
      <w:numFmt w:val="decimal"/>
      <w:isLgl/>
      <w:lvlText w:val="%1.%2.%3.%4.%5.%6."/>
      <w:lvlJc w:val="left"/>
      <w:pPr>
        <w:ind w:left="1440" w:hanging="1080"/>
      </w:pPr>
      <w:rPr>
        <w:rFonts w:asciiTheme="minorHAnsi" w:hAnsiTheme="minorHAnsi" w:cstheme="minorHAnsi" w:hint="default"/>
        <w:b/>
        <w:color w:val="000000"/>
      </w:rPr>
    </w:lvl>
    <w:lvl w:ilvl="6">
      <w:start w:val="1"/>
      <w:numFmt w:val="decimal"/>
      <w:isLgl/>
      <w:lvlText w:val="%1.%2.%3.%4.%5.%6.%7."/>
      <w:lvlJc w:val="left"/>
      <w:pPr>
        <w:ind w:left="1800" w:hanging="1440"/>
      </w:pPr>
      <w:rPr>
        <w:rFonts w:asciiTheme="minorHAnsi" w:hAnsiTheme="minorHAnsi" w:cstheme="minorHAnsi" w:hint="default"/>
        <w:b/>
        <w:color w:val="000000"/>
      </w:rPr>
    </w:lvl>
    <w:lvl w:ilvl="7">
      <w:start w:val="1"/>
      <w:numFmt w:val="decimal"/>
      <w:isLgl/>
      <w:lvlText w:val="%1.%2.%3.%4.%5.%6.%7.%8."/>
      <w:lvlJc w:val="left"/>
      <w:pPr>
        <w:ind w:left="1800" w:hanging="1440"/>
      </w:pPr>
      <w:rPr>
        <w:rFonts w:asciiTheme="minorHAnsi" w:hAnsiTheme="minorHAnsi" w:cstheme="minorHAnsi" w:hint="default"/>
        <w:b/>
        <w:color w:val="000000"/>
      </w:rPr>
    </w:lvl>
    <w:lvl w:ilvl="8">
      <w:start w:val="1"/>
      <w:numFmt w:val="decimal"/>
      <w:isLgl/>
      <w:lvlText w:val="%1.%2.%3.%4.%5.%6.%7.%8.%9."/>
      <w:lvlJc w:val="left"/>
      <w:pPr>
        <w:ind w:left="2160" w:hanging="1800"/>
      </w:pPr>
      <w:rPr>
        <w:rFonts w:asciiTheme="minorHAnsi" w:hAnsiTheme="minorHAnsi" w:cstheme="minorHAnsi" w:hint="default"/>
        <w:b/>
        <w:color w:val="000000"/>
      </w:rPr>
    </w:lvl>
  </w:abstractNum>
  <w:abstractNum w:abstractNumId="4" w15:restartNumberingAfterBreak="0">
    <w:nsid w:val="142B5A9A"/>
    <w:multiLevelType w:val="hybridMultilevel"/>
    <w:tmpl w:val="35DA72BC"/>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382559"/>
    <w:multiLevelType w:val="hybridMultilevel"/>
    <w:tmpl w:val="262A7A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44883"/>
    <w:multiLevelType w:val="hybridMultilevel"/>
    <w:tmpl w:val="2856B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DC5BF5"/>
    <w:multiLevelType w:val="multilevel"/>
    <w:tmpl w:val="0B1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03E00"/>
    <w:multiLevelType w:val="hybridMultilevel"/>
    <w:tmpl w:val="7D688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57448"/>
    <w:multiLevelType w:val="hybridMultilevel"/>
    <w:tmpl w:val="9B3A9A94"/>
    <w:lvl w:ilvl="0" w:tplc="A1F80FC2">
      <w:start w:val="1"/>
      <w:numFmt w:val="bullet"/>
      <w:pStyle w:val="normalni-seznam"/>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45393"/>
    <w:multiLevelType w:val="hybridMultilevel"/>
    <w:tmpl w:val="00E81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3F7FF9"/>
    <w:multiLevelType w:val="hybridMultilevel"/>
    <w:tmpl w:val="708C0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22CE8"/>
    <w:multiLevelType w:val="multilevel"/>
    <w:tmpl w:val="F3A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D2EAA"/>
    <w:multiLevelType w:val="hybridMultilevel"/>
    <w:tmpl w:val="5C303066"/>
    <w:lvl w:ilvl="0" w:tplc="6A0A954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6145CD2"/>
    <w:multiLevelType w:val="multilevel"/>
    <w:tmpl w:val="3B5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521E7"/>
    <w:multiLevelType w:val="multilevel"/>
    <w:tmpl w:val="BEE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31973"/>
    <w:multiLevelType w:val="multilevel"/>
    <w:tmpl w:val="024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B660D1"/>
    <w:multiLevelType w:val="multilevel"/>
    <w:tmpl w:val="FC48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36F67"/>
    <w:multiLevelType w:val="multilevel"/>
    <w:tmpl w:val="330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745AA"/>
    <w:multiLevelType w:val="multilevel"/>
    <w:tmpl w:val="9C7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B7F81"/>
    <w:multiLevelType w:val="hybridMultilevel"/>
    <w:tmpl w:val="1250E0C8"/>
    <w:lvl w:ilvl="0" w:tplc="04050001">
      <w:start w:val="1"/>
      <w:numFmt w:val="bullet"/>
      <w:lvlText w:val=""/>
      <w:lvlJc w:val="left"/>
      <w:pPr>
        <w:ind w:left="720" w:hanging="360"/>
      </w:pPr>
      <w:rPr>
        <w:rFonts w:ascii="Symbol" w:hAnsi="Symbol" w:hint="default"/>
      </w:rPr>
    </w:lvl>
    <w:lvl w:ilvl="1" w:tplc="0F6264B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2E1EB7"/>
    <w:multiLevelType w:val="multilevel"/>
    <w:tmpl w:val="256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80830"/>
    <w:multiLevelType w:val="multilevel"/>
    <w:tmpl w:val="A534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D50B6"/>
    <w:multiLevelType w:val="hybridMultilevel"/>
    <w:tmpl w:val="36C47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902D76"/>
    <w:multiLevelType w:val="hybridMultilevel"/>
    <w:tmpl w:val="6E204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F47140"/>
    <w:multiLevelType w:val="hybridMultilevel"/>
    <w:tmpl w:val="D0304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66656E"/>
    <w:multiLevelType w:val="hybridMultilevel"/>
    <w:tmpl w:val="0DB67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1A5575"/>
    <w:multiLevelType w:val="hybridMultilevel"/>
    <w:tmpl w:val="6FB6F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D0185E"/>
    <w:multiLevelType w:val="multilevel"/>
    <w:tmpl w:val="9E3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16E9C"/>
    <w:multiLevelType w:val="hybridMultilevel"/>
    <w:tmpl w:val="507622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B55588"/>
    <w:multiLevelType w:val="hybridMultilevel"/>
    <w:tmpl w:val="4E6CD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577257"/>
    <w:multiLevelType w:val="hybridMultilevel"/>
    <w:tmpl w:val="6ADE3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5905E4"/>
    <w:multiLevelType w:val="hybridMultilevel"/>
    <w:tmpl w:val="72A6A68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3" w15:restartNumberingAfterBreak="0">
    <w:nsid w:val="75D4241A"/>
    <w:multiLevelType w:val="hybridMultilevel"/>
    <w:tmpl w:val="717AE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607FC9"/>
    <w:multiLevelType w:val="hybridMultilevel"/>
    <w:tmpl w:val="3508C086"/>
    <w:lvl w:ilvl="0" w:tplc="8D36EF10">
      <w:start w:val="1"/>
      <w:numFmt w:val="bullet"/>
      <w:lvlText w:val=""/>
      <w:lvlJc w:val="left"/>
      <w:pPr>
        <w:ind w:left="720" w:hanging="360"/>
      </w:pPr>
      <w:rPr>
        <w:rFonts w:ascii="Symbol" w:hAnsi="Symbol" w:hint="default"/>
      </w:rPr>
    </w:lvl>
    <w:lvl w:ilvl="1" w:tplc="DA36F70E">
      <w:start w:val="1"/>
      <w:numFmt w:val="bullet"/>
      <w:lvlText w:val="o"/>
      <w:lvlJc w:val="left"/>
      <w:pPr>
        <w:ind w:left="1440" w:hanging="360"/>
      </w:pPr>
      <w:rPr>
        <w:rFonts w:ascii="Courier New" w:hAnsi="Courier New" w:hint="default"/>
      </w:rPr>
    </w:lvl>
    <w:lvl w:ilvl="2" w:tplc="7C008CDA">
      <w:start w:val="1"/>
      <w:numFmt w:val="bullet"/>
      <w:lvlText w:val=""/>
      <w:lvlJc w:val="left"/>
      <w:pPr>
        <w:ind w:left="2160" w:hanging="360"/>
      </w:pPr>
      <w:rPr>
        <w:rFonts w:ascii="Wingdings" w:hAnsi="Wingdings" w:hint="default"/>
      </w:rPr>
    </w:lvl>
    <w:lvl w:ilvl="3" w:tplc="EDC2E3F2">
      <w:start w:val="1"/>
      <w:numFmt w:val="bullet"/>
      <w:lvlText w:val=""/>
      <w:lvlJc w:val="left"/>
      <w:pPr>
        <w:ind w:left="2880" w:hanging="360"/>
      </w:pPr>
      <w:rPr>
        <w:rFonts w:ascii="Symbol" w:hAnsi="Symbol" w:hint="default"/>
      </w:rPr>
    </w:lvl>
    <w:lvl w:ilvl="4" w:tplc="60BA28CA">
      <w:start w:val="1"/>
      <w:numFmt w:val="bullet"/>
      <w:lvlText w:val="o"/>
      <w:lvlJc w:val="left"/>
      <w:pPr>
        <w:ind w:left="3600" w:hanging="360"/>
      </w:pPr>
      <w:rPr>
        <w:rFonts w:ascii="Courier New" w:hAnsi="Courier New" w:hint="default"/>
      </w:rPr>
    </w:lvl>
    <w:lvl w:ilvl="5" w:tplc="134EE5F2">
      <w:start w:val="1"/>
      <w:numFmt w:val="bullet"/>
      <w:lvlText w:val=""/>
      <w:lvlJc w:val="left"/>
      <w:pPr>
        <w:ind w:left="4320" w:hanging="360"/>
      </w:pPr>
      <w:rPr>
        <w:rFonts w:ascii="Wingdings" w:hAnsi="Wingdings" w:hint="default"/>
      </w:rPr>
    </w:lvl>
    <w:lvl w:ilvl="6" w:tplc="34CAB146">
      <w:start w:val="1"/>
      <w:numFmt w:val="bullet"/>
      <w:lvlText w:val=""/>
      <w:lvlJc w:val="left"/>
      <w:pPr>
        <w:ind w:left="5040" w:hanging="360"/>
      </w:pPr>
      <w:rPr>
        <w:rFonts w:ascii="Symbol" w:hAnsi="Symbol" w:hint="default"/>
      </w:rPr>
    </w:lvl>
    <w:lvl w:ilvl="7" w:tplc="71624954">
      <w:start w:val="1"/>
      <w:numFmt w:val="bullet"/>
      <w:lvlText w:val="o"/>
      <w:lvlJc w:val="left"/>
      <w:pPr>
        <w:ind w:left="5760" w:hanging="360"/>
      </w:pPr>
      <w:rPr>
        <w:rFonts w:ascii="Courier New" w:hAnsi="Courier New" w:hint="default"/>
      </w:rPr>
    </w:lvl>
    <w:lvl w:ilvl="8" w:tplc="8DFA193E">
      <w:start w:val="1"/>
      <w:numFmt w:val="bullet"/>
      <w:lvlText w:val=""/>
      <w:lvlJc w:val="left"/>
      <w:pPr>
        <w:ind w:left="6480" w:hanging="360"/>
      </w:pPr>
      <w:rPr>
        <w:rFonts w:ascii="Wingdings" w:hAnsi="Wingdings" w:hint="default"/>
      </w:rPr>
    </w:lvl>
  </w:abstractNum>
  <w:abstractNum w:abstractNumId="35" w15:restartNumberingAfterBreak="0">
    <w:nsid w:val="776C44E9"/>
    <w:multiLevelType w:val="multilevel"/>
    <w:tmpl w:val="DCF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76420"/>
    <w:multiLevelType w:val="multilevel"/>
    <w:tmpl w:val="F1A62AF0"/>
    <w:lvl w:ilvl="0">
      <w:start w:val="1"/>
      <w:numFmt w:val="decimal"/>
      <w:lvlText w:val="%1."/>
      <w:lvlJc w:val="left"/>
      <w:pPr>
        <w:ind w:left="360" w:hanging="360"/>
      </w:pPr>
      <w:rPr>
        <w:rFonts w:ascii="Calibri" w:hAnsi="Calibri" w:hint="default"/>
        <w:b/>
        <w:sz w:val="28"/>
        <w:szCs w:val="28"/>
      </w:rPr>
    </w:lvl>
    <w:lvl w:ilvl="1">
      <w:start w:val="1"/>
      <w:numFmt w:val="decimal"/>
      <w:isLgl/>
      <w:lvlText w:val="%1.%2."/>
      <w:lvlJc w:val="left"/>
      <w:pPr>
        <w:ind w:left="720" w:hanging="360"/>
      </w:pPr>
      <w:rPr>
        <w:rFonts w:asciiTheme="minorHAnsi" w:hAnsiTheme="minorHAnsi" w:cstheme="minorHAnsi" w:hint="default"/>
        <w:b/>
        <w:color w:val="000000"/>
      </w:rPr>
    </w:lvl>
    <w:lvl w:ilvl="2">
      <w:start w:val="1"/>
      <w:numFmt w:val="decimal"/>
      <w:isLgl/>
      <w:lvlText w:val="%1.%2.%3."/>
      <w:lvlJc w:val="left"/>
      <w:pPr>
        <w:ind w:left="1080" w:hanging="720"/>
      </w:pPr>
      <w:rPr>
        <w:rFonts w:asciiTheme="minorHAnsi" w:hAnsiTheme="minorHAnsi" w:cstheme="minorHAnsi" w:hint="default"/>
        <w:b/>
        <w:color w:val="000000"/>
      </w:rPr>
    </w:lvl>
    <w:lvl w:ilvl="3">
      <w:start w:val="1"/>
      <w:numFmt w:val="decimal"/>
      <w:isLgl/>
      <w:lvlText w:val="%1.%2.%3.%4."/>
      <w:lvlJc w:val="left"/>
      <w:pPr>
        <w:ind w:left="1080" w:hanging="720"/>
      </w:pPr>
      <w:rPr>
        <w:rFonts w:asciiTheme="minorHAnsi" w:hAnsiTheme="minorHAnsi" w:cstheme="minorHAnsi" w:hint="default"/>
        <w:b/>
        <w:color w:val="000000"/>
      </w:rPr>
    </w:lvl>
    <w:lvl w:ilvl="4">
      <w:start w:val="1"/>
      <w:numFmt w:val="decimal"/>
      <w:isLgl/>
      <w:lvlText w:val="%1.%2.%3.%4.%5."/>
      <w:lvlJc w:val="left"/>
      <w:pPr>
        <w:ind w:left="1440" w:hanging="1080"/>
      </w:pPr>
      <w:rPr>
        <w:rFonts w:asciiTheme="minorHAnsi" w:hAnsiTheme="minorHAnsi" w:cstheme="minorHAnsi" w:hint="default"/>
        <w:b/>
        <w:color w:val="000000"/>
      </w:rPr>
    </w:lvl>
    <w:lvl w:ilvl="5">
      <w:start w:val="1"/>
      <w:numFmt w:val="decimal"/>
      <w:isLgl/>
      <w:lvlText w:val="%1.%2.%3.%4.%5.%6."/>
      <w:lvlJc w:val="left"/>
      <w:pPr>
        <w:ind w:left="1440" w:hanging="1080"/>
      </w:pPr>
      <w:rPr>
        <w:rFonts w:asciiTheme="minorHAnsi" w:hAnsiTheme="minorHAnsi" w:cstheme="minorHAnsi" w:hint="default"/>
        <w:b/>
        <w:color w:val="000000"/>
      </w:rPr>
    </w:lvl>
    <w:lvl w:ilvl="6">
      <w:start w:val="1"/>
      <w:numFmt w:val="decimal"/>
      <w:isLgl/>
      <w:lvlText w:val="%1.%2.%3.%4.%5.%6.%7."/>
      <w:lvlJc w:val="left"/>
      <w:pPr>
        <w:ind w:left="1800" w:hanging="1440"/>
      </w:pPr>
      <w:rPr>
        <w:rFonts w:asciiTheme="minorHAnsi" w:hAnsiTheme="minorHAnsi" w:cstheme="minorHAnsi" w:hint="default"/>
        <w:b/>
        <w:color w:val="000000"/>
      </w:rPr>
    </w:lvl>
    <w:lvl w:ilvl="7">
      <w:start w:val="1"/>
      <w:numFmt w:val="decimal"/>
      <w:isLgl/>
      <w:lvlText w:val="%1.%2.%3.%4.%5.%6.%7.%8."/>
      <w:lvlJc w:val="left"/>
      <w:pPr>
        <w:ind w:left="1800" w:hanging="1440"/>
      </w:pPr>
      <w:rPr>
        <w:rFonts w:asciiTheme="minorHAnsi" w:hAnsiTheme="minorHAnsi" w:cstheme="minorHAnsi" w:hint="default"/>
        <w:b/>
        <w:color w:val="000000"/>
      </w:rPr>
    </w:lvl>
    <w:lvl w:ilvl="8">
      <w:start w:val="1"/>
      <w:numFmt w:val="decimal"/>
      <w:isLgl/>
      <w:lvlText w:val="%1.%2.%3.%4.%5.%6.%7.%8.%9."/>
      <w:lvlJc w:val="left"/>
      <w:pPr>
        <w:ind w:left="2160" w:hanging="1800"/>
      </w:pPr>
      <w:rPr>
        <w:rFonts w:asciiTheme="minorHAnsi" w:hAnsiTheme="minorHAnsi" w:cstheme="minorHAnsi" w:hint="default"/>
        <w:b/>
        <w:color w:val="000000"/>
      </w:rPr>
    </w:lvl>
  </w:abstractNum>
  <w:abstractNum w:abstractNumId="37" w15:restartNumberingAfterBreak="0">
    <w:nsid w:val="7CBD42E4"/>
    <w:multiLevelType w:val="multilevel"/>
    <w:tmpl w:val="CDC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214D4"/>
    <w:multiLevelType w:val="multilevel"/>
    <w:tmpl w:val="8BA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936321">
    <w:abstractNumId w:val="9"/>
  </w:num>
  <w:num w:numId="2" w16cid:durableId="1599170326">
    <w:abstractNumId w:val="36"/>
  </w:num>
  <w:num w:numId="3" w16cid:durableId="799415848">
    <w:abstractNumId w:val="22"/>
  </w:num>
  <w:num w:numId="4" w16cid:durableId="1314682809">
    <w:abstractNumId w:val="15"/>
  </w:num>
  <w:num w:numId="5" w16cid:durableId="1396200553">
    <w:abstractNumId w:val="7"/>
  </w:num>
  <w:num w:numId="6" w16cid:durableId="1263296145">
    <w:abstractNumId w:val="2"/>
  </w:num>
  <w:num w:numId="7" w16cid:durableId="1587375484">
    <w:abstractNumId w:val="18"/>
  </w:num>
  <w:num w:numId="8" w16cid:durableId="1694724749">
    <w:abstractNumId w:val="17"/>
  </w:num>
  <w:num w:numId="9" w16cid:durableId="1496385598">
    <w:abstractNumId w:val="11"/>
  </w:num>
  <w:num w:numId="10" w16cid:durableId="194732468">
    <w:abstractNumId w:val="20"/>
  </w:num>
  <w:num w:numId="11" w16cid:durableId="485315801">
    <w:abstractNumId w:val="30"/>
  </w:num>
  <w:num w:numId="12" w16cid:durableId="1479490874">
    <w:abstractNumId w:val="16"/>
  </w:num>
  <w:num w:numId="13" w16cid:durableId="1839886305">
    <w:abstractNumId w:val="0"/>
  </w:num>
  <w:num w:numId="14" w16cid:durableId="1316445940">
    <w:abstractNumId w:val="38"/>
  </w:num>
  <w:num w:numId="15" w16cid:durableId="1492477779">
    <w:abstractNumId w:val="24"/>
  </w:num>
  <w:num w:numId="16" w16cid:durableId="1330988737">
    <w:abstractNumId w:val="3"/>
  </w:num>
  <w:num w:numId="17" w16cid:durableId="1903246122">
    <w:abstractNumId w:val="27"/>
  </w:num>
  <w:num w:numId="18" w16cid:durableId="1832021050">
    <w:abstractNumId w:val="8"/>
  </w:num>
  <w:num w:numId="19" w16cid:durableId="351541524">
    <w:abstractNumId w:val="23"/>
  </w:num>
  <w:num w:numId="20" w16cid:durableId="141428469">
    <w:abstractNumId w:val="5"/>
  </w:num>
  <w:num w:numId="21" w16cid:durableId="1552880065">
    <w:abstractNumId w:val="28"/>
  </w:num>
  <w:num w:numId="22" w16cid:durableId="1836719801">
    <w:abstractNumId w:val="12"/>
  </w:num>
  <w:num w:numId="23" w16cid:durableId="1012028896">
    <w:abstractNumId w:val="21"/>
  </w:num>
  <w:num w:numId="24" w16cid:durableId="106435193">
    <w:abstractNumId w:val="35"/>
  </w:num>
  <w:num w:numId="25" w16cid:durableId="1592811196">
    <w:abstractNumId w:val="19"/>
  </w:num>
  <w:num w:numId="26" w16cid:durableId="1214538559">
    <w:abstractNumId w:val="37"/>
  </w:num>
  <w:num w:numId="27" w16cid:durableId="64957237">
    <w:abstractNumId w:val="14"/>
  </w:num>
  <w:num w:numId="28" w16cid:durableId="728380332">
    <w:abstractNumId w:val="32"/>
  </w:num>
  <w:num w:numId="29" w16cid:durableId="1968579615">
    <w:abstractNumId w:val="25"/>
  </w:num>
  <w:num w:numId="30" w16cid:durableId="74131165">
    <w:abstractNumId w:val="34"/>
  </w:num>
  <w:num w:numId="31" w16cid:durableId="298531903">
    <w:abstractNumId w:val="4"/>
  </w:num>
  <w:num w:numId="32" w16cid:durableId="1158114179">
    <w:abstractNumId w:val="31"/>
  </w:num>
  <w:num w:numId="33" w16cid:durableId="1046174368">
    <w:abstractNumId w:val="33"/>
  </w:num>
  <w:num w:numId="34" w16cid:durableId="2124572207">
    <w:abstractNumId w:val="1"/>
  </w:num>
  <w:num w:numId="35" w16cid:durableId="201476853">
    <w:abstractNumId w:val="6"/>
  </w:num>
  <w:num w:numId="36" w16cid:durableId="1907833157">
    <w:abstractNumId w:val="10"/>
  </w:num>
  <w:num w:numId="37" w16cid:durableId="979385606">
    <w:abstractNumId w:val="26"/>
  </w:num>
  <w:num w:numId="38" w16cid:durableId="746074406">
    <w:abstractNumId w:val="29"/>
  </w:num>
  <w:num w:numId="39" w16cid:durableId="121635055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60"/>
    <w:rsid w:val="00002BA6"/>
    <w:rsid w:val="00004681"/>
    <w:rsid w:val="00014FDE"/>
    <w:rsid w:val="00016C2F"/>
    <w:rsid w:val="0002078D"/>
    <w:rsid w:val="00021030"/>
    <w:rsid w:val="00026040"/>
    <w:rsid w:val="0002749B"/>
    <w:rsid w:val="000325B0"/>
    <w:rsid w:val="0004350B"/>
    <w:rsid w:val="00044AB9"/>
    <w:rsid w:val="00044D52"/>
    <w:rsid w:val="00052870"/>
    <w:rsid w:val="00055D1B"/>
    <w:rsid w:val="0006032E"/>
    <w:rsid w:val="00065A20"/>
    <w:rsid w:val="000715D0"/>
    <w:rsid w:val="000A2478"/>
    <w:rsid w:val="000B39AA"/>
    <w:rsid w:val="000B7B6C"/>
    <w:rsid w:val="000C1CF1"/>
    <w:rsid w:val="000C29A8"/>
    <w:rsid w:val="000C7CBF"/>
    <w:rsid w:val="000D7876"/>
    <w:rsid w:val="000E6660"/>
    <w:rsid w:val="001022A5"/>
    <w:rsid w:val="00111EC3"/>
    <w:rsid w:val="0011216F"/>
    <w:rsid w:val="001208AF"/>
    <w:rsid w:val="00122195"/>
    <w:rsid w:val="00124A76"/>
    <w:rsid w:val="0012797C"/>
    <w:rsid w:val="00131A23"/>
    <w:rsid w:val="00131E6A"/>
    <w:rsid w:val="00133582"/>
    <w:rsid w:val="00141465"/>
    <w:rsid w:val="001443E6"/>
    <w:rsid w:val="00153056"/>
    <w:rsid w:val="001610EE"/>
    <w:rsid w:val="00163354"/>
    <w:rsid w:val="00163C6D"/>
    <w:rsid w:val="00164F2A"/>
    <w:rsid w:val="00174F9C"/>
    <w:rsid w:val="00175FC8"/>
    <w:rsid w:val="00186B4D"/>
    <w:rsid w:val="00193220"/>
    <w:rsid w:val="001A2C4D"/>
    <w:rsid w:val="001A6D64"/>
    <w:rsid w:val="001B57EF"/>
    <w:rsid w:val="001B6CFE"/>
    <w:rsid w:val="001C450D"/>
    <w:rsid w:val="001D229F"/>
    <w:rsid w:val="001D2D40"/>
    <w:rsid w:val="001D4DD8"/>
    <w:rsid w:val="001F0D8B"/>
    <w:rsid w:val="002002A3"/>
    <w:rsid w:val="00205CB0"/>
    <w:rsid w:val="00212282"/>
    <w:rsid w:val="00213DA1"/>
    <w:rsid w:val="00215800"/>
    <w:rsid w:val="0023145E"/>
    <w:rsid w:val="00233642"/>
    <w:rsid w:val="00243D0D"/>
    <w:rsid w:val="00245BAD"/>
    <w:rsid w:val="00251FCC"/>
    <w:rsid w:val="002545D8"/>
    <w:rsid w:val="00255BD0"/>
    <w:rsid w:val="0026017C"/>
    <w:rsid w:val="002644B9"/>
    <w:rsid w:val="00264CC6"/>
    <w:rsid w:val="00292CF9"/>
    <w:rsid w:val="002A0C88"/>
    <w:rsid w:val="002A27B5"/>
    <w:rsid w:val="002A3036"/>
    <w:rsid w:val="002A63ED"/>
    <w:rsid w:val="002A64F7"/>
    <w:rsid w:val="002A7C1B"/>
    <w:rsid w:val="002B249C"/>
    <w:rsid w:val="002B441C"/>
    <w:rsid w:val="002C3583"/>
    <w:rsid w:val="002D5FD2"/>
    <w:rsid w:val="002E6D9A"/>
    <w:rsid w:val="002E73B9"/>
    <w:rsid w:val="002F0001"/>
    <w:rsid w:val="002F1C4D"/>
    <w:rsid w:val="00300666"/>
    <w:rsid w:val="00303668"/>
    <w:rsid w:val="00306102"/>
    <w:rsid w:val="00307CCE"/>
    <w:rsid w:val="00312805"/>
    <w:rsid w:val="00317A6A"/>
    <w:rsid w:val="00322490"/>
    <w:rsid w:val="0032314F"/>
    <w:rsid w:val="00326AC1"/>
    <w:rsid w:val="00332E45"/>
    <w:rsid w:val="00340317"/>
    <w:rsid w:val="00350CDD"/>
    <w:rsid w:val="003535BB"/>
    <w:rsid w:val="0035434C"/>
    <w:rsid w:val="0035656C"/>
    <w:rsid w:val="00356E00"/>
    <w:rsid w:val="003578CD"/>
    <w:rsid w:val="00362AF8"/>
    <w:rsid w:val="00365369"/>
    <w:rsid w:val="00370274"/>
    <w:rsid w:val="003711F5"/>
    <w:rsid w:val="00376B6F"/>
    <w:rsid w:val="00377968"/>
    <w:rsid w:val="0038204B"/>
    <w:rsid w:val="00386C08"/>
    <w:rsid w:val="00394894"/>
    <w:rsid w:val="00394F60"/>
    <w:rsid w:val="003A1125"/>
    <w:rsid w:val="003A2BAB"/>
    <w:rsid w:val="003A5AB8"/>
    <w:rsid w:val="003B0CB5"/>
    <w:rsid w:val="003C033D"/>
    <w:rsid w:val="003C0AC2"/>
    <w:rsid w:val="003C3C60"/>
    <w:rsid w:val="003C521C"/>
    <w:rsid w:val="003C6654"/>
    <w:rsid w:val="003C7945"/>
    <w:rsid w:val="003D096A"/>
    <w:rsid w:val="003D0D28"/>
    <w:rsid w:val="003D769E"/>
    <w:rsid w:val="003E1AE1"/>
    <w:rsid w:val="003E25F3"/>
    <w:rsid w:val="003E2C4A"/>
    <w:rsid w:val="003F63C6"/>
    <w:rsid w:val="00401606"/>
    <w:rsid w:val="004112BE"/>
    <w:rsid w:val="00413C13"/>
    <w:rsid w:val="00417584"/>
    <w:rsid w:val="0042252C"/>
    <w:rsid w:val="0042485D"/>
    <w:rsid w:val="004302D2"/>
    <w:rsid w:val="00442D86"/>
    <w:rsid w:val="0044345E"/>
    <w:rsid w:val="00446F3B"/>
    <w:rsid w:val="00450BBF"/>
    <w:rsid w:val="00455B5B"/>
    <w:rsid w:val="0046027A"/>
    <w:rsid w:val="004668DD"/>
    <w:rsid w:val="0048267D"/>
    <w:rsid w:val="00482C93"/>
    <w:rsid w:val="00487793"/>
    <w:rsid w:val="00494C4F"/>
    <w:rsid w:val="00496F90"/>
    <w:rsid w:val="004B15AB"/>
    <w:rsid w:val="004B648F"/>
    <w:rsid w:val="004C520C"/>
    <w:rsid w:val="004D53DD"/>
    <w:rsid w:val="004D5410"/>
    <w:rsid w:val="00500A22"/>
    <w:rsid w:val="00511824"/>
    <w:rsid w:val="00514E18"/>
    <w:rsid w:val="00515E92"/>
    <w:rsid w:val="005342A9"/>
    <w:rsid w:val="005406A0"/>
    <w:rsid w:val="00544014"/>
    <w:rsid w:val="005458A8"/>
    <w:rsid w:val="005571B2"/>
    <w:rsid w:val="0056086E"/>
    <w:rsid w:val="0057013C"/>
    <w:rsid w:val="00570305"/>
    <w:rsid w:val="00580E79"/>
    <w:rsid w:val="0058679B"/>
    <w:rsid w:val="00586CCB"/>
    <w:rsid w:val="005A3551"/>
    <w:rsid w:val="005A79FE"/>
    <w:rsid w:val="005B38E0"/>
    <w:rsid w:val="005B657A"/>
    <w:rsid w:val="005C7876"/>
    <w:rsid w:val="005D6F3B"/>
    <w:rsid w:val="005E50FB"/>
    <w:rsid w:val="005E78AF"/>
    <w:rsid w:val="005F07AE"/>
    <w:rsid w:val="006026DE"/>
    <w:rsid w:val="0060362F"/>
    <w:rsid w:val="00616F4A"/>
    <w:rsid w:val="00620FD8"/>
    <w:rsid w:val="006268FB"/>
    <w:rsid w:val="00631C00"/>
    <w:rsid w:val="00632D9F"/>
    <w:rsid w:val="00636CE8"/>
    <w:rsid w:val="00640278"/>
    <w:rsid w:val="00641FCF"/>
    <w:rsid w:val="0064222F"/>
    <w:rsid w:val="006513DF"/>
    <w:rsid w:val="00653574"/>
    <w:rsid w:val="00653C63"/>
    <w:rsid w:val="00671528"/>
    <w:rsid w:val="00685F8D"/>
    <w:rsid w:val="00687593"/>
    <w:rsid w:val="00690FBA"/>
    <w:rsid w:val="006A2290"/>
    <w:rsid w:val="006A65A1"/>
    <w:rsid w:val="006A784F"/>
    <w:rsid w:val="006B589F"/>
    <w:rsid w:val="006C60CF"/>
    <w:rsid w:val="006D0835"/>
    <w:rsid w:val="006D63DE"/>
    <w:rsid w:val="006E1D37"/>
    <w:rsid w:val="007051D9"/>
    <w:rsid w:val="007055DF"/>
    <w:rsid w:val="00713155"/>
    <w:rsid w:val="00714160"/>
    <w:rsid w:val="0071496B"/>
    <w:rsid w:val="00720E79"/>
    <w:rsid w:val="00727401"/>
    <w:rsid w:val="007357E3"/>
    <w:rsid w:val="0074022F"/>
    <w:rsid w:val="0074127B"/>
    <w:rsid w:val="00750BFE"/>
    <w:rsid w:val="00755116"/>
    <w:rsid w:val="00760B68"/>
    <w:rsid w:val="00762519"/>
    <w:rsid w:val="007645FD"/>
    <w:rsid w:val="007701F2"/>
    <w:rsid w:val="00770A05"/>
    <w:rsid w:val="0077138F"/>
    <w:rsid w:val="00771B18"/>
    <w:rsid w:val="00773D89"/>
    <w:rsid w:val="007851E8"/>
    <w:rsid w:val="0079106E"/>
    <w:rsid w:val="007961FC"/>
    <w:rsid w:val="007A673C"/>
    <w:rsid w:val="007A7145"/>
    <w:rsid w:val="007A7A42"/>
    <w:rsid w:val="007B4CC0"/>
    <w:rsid w:val="007B6871"/>
    <w:rsid w:val="007C17F3"/>
    <w:rsid w:val="007C1F2E"/>
    <w:rsid w:val="007C4E3D"/>
    <w:rsid w:val="007D258B"/>
    <w:rsid w:val="007D45D1"/>
    <w:rsid w:val="007E42A5"/>
    <w:rsid w:val="007E4B03"/>
    <w:rsid w:val="00800988"/>
    <w:rsid w:val="00801786"/>
    <w:rsid w:val="00803290"/>
    <w:rsid w:val="008106BF"/>
    <w:rsid w:val="00823E9F"/>
    <w:rsid w:val="00831924"/>
    <w:rsid w:val="00835EBB"/>
    <w:rsid w:val="008377A0"/>
    <w:rsid w:val="00844A0F"/>
    <w:rsid w:val="008458AE"/>
    <w:rsid w:val="008461D0"/>
    <w:rsid w:val="00854854"/>
    <w:rsid w:val="00856095"/>
    <w:rsid w:val="0085639B"/>
    <w:rsid w:val="00874489"/>
    <w:rsid w:val="00875497"/>
    <w:rsid w:val="00876493"/>
    <w:rsid w:val="00881D6A"/>
    <w:rsid w:val="00882A47"/>
    <w:rsid w:val="0088386A"/>
    <w:rsid w:val="008913A9"/>
    <w:rsid w:val="00893E0F"/>
    <w:rsid w:val="008A123C"/>
    <w:rsid w:val="008A1FA4"/>
    <w:rsid w:val="008A4E58"/>
    <w:rsid w:val="008A5110"/>
    <w:rsid w:val="008B1561"/>
    <w:rsid w:val="008B4266"/>
    <w:rsid w:val="008B6CB2"/>
    <w:rsid w:val="008C1DA0"/>
    <w:rsid w:val="008C5C22"/>
    <w:rsid w:val="008C7741"/>
    <w:rsid w:val="008D10C9"/>
    <w:rsid w:val="008F2A16"/>
    <w:rsid w:val="00901932"/>
    <w:rsid w:val="00901FD6"/>
    <w:rsid w:val="00902C5C"/>
    <w:rsid w:val="00903943"/>
    <w:rsid w:val="0090413A"/>
    <w:rsid w:val="009050DB"/>
    <w:rsid w:val="00906800"/>
    <w:rsid w:val="009115C5"/>
    <w:rsid w:val="00911CFD"/>
    <w:rsid w:val="0091721C"/>
    <w:rsid w:val="00925445"/>
    <w:rsid w:val="009309AD"/>
    <w:rsid w:val="00934464"/>
    <w:rsid w:val="00935007"/>
    <w:rsid w:val="0093653A"/>
    <w:rsid w:val="00943F92"/>
    <w:rsid w:val="00961CAC"/>
    <w:rsid w:val="0096268A"/>
    <w:rsid w:val="009644F6"/>
    <w:rsid w:val="009645EB"/>
    <w:rsid w:val="009731DD"/>
    <w:rsid w:val="00973A63"/>
    <w:rsid w:val="0097792F"/>
    <w:rsid w:val="00990476"/>
    <w:rsid w:val="00990B1D"/>
    <w:rsid w:val="0099109D"/>
    <w:rsid w:val="0099369A"/>
    <w:rsid w:val="009A1CC5"/>
    <w:rsid w:val="009A212B"/>
    <w:rsid w:val="009B1605"/>
    <w:rsid w:val="009B459B"/>
    <w:rsid w:val="009C1577"/>
    <w:rsid w:val="009C2707"/>
    <w:rsid w:val="009C76FB"/>
    <w:rsid w:val="009D63A9"/>
    <w:rsid w:val="009E1E79"/>
    <w:rsid w:val="009E3321"/>
    <w:rsid w:val="009E56B5"/>
    <w:rsid w:val="009F3177"/>
    <w:rsid w:val="009F684E"/>
    <w:rsid w:val="00A0025F"/>
    <w:rsid w:val="00A0387F"/>
    <w:rsid w:val="00A03F62"/>
    <w:rsid w:val="00A0459F"/>
    <w:rsid w:val="00A04BD0"/>
    <w:rsid w:val="00A40603"/>
    <w:rsid w:val="00A41B32"/>
    <w:rsid w:val="00A538A4"/>
    <w:rsid w:val="00A57B97"/>
    <w:rsid w:val="00A601D0"/>
    <w:rsid w:val="00A60C79"/>
    <w:rsid w:val="00A650AF"/>
    <w:rsid w:val="00A933FB"/>
    <w:rsid w:val="00A93E9E"/>
    <w:rsid w:val="00A95BE3"/>
    <w:rsid w:val="00A97508"/>
    <w:rsid w:val="00AA05BD"/>
    <w:rsid w:val="00AA50A0"/>
    <w:rsid w:val="00AB7D7C"/>
    <w:rsid w:val="00AC414B"/>
    <w:rsid w:val="00AC4E70"/>
    <w:rsid w:val="00ACEE33"/>
    <w:rsid w:val="00AD06C7"/>
    <w:rsid w:val="00AD1DE7"/>
    <w:rsid w:val="00AD544A"/>
    <w:rsid w:val="00AE4A01"/>
    <w:rsid w:val="00AF0906"/>
    <w:rsid w:val="00AF5A00"/>
    <w:rsid w:val="00B0035E"/>
    <w:rsid w:val="00B01A28"/>
    <w:rsid w:val="00B1230A"/>
    <w:rsid w:val="00B218F9"/>
    <w:rsid w:val="00B21C1D"/>
    <w:rsid w:val="00B22BF5"/>
    <w:rsid w:val="00B24087"/>
    <w:rsid w:val="00B34F69"/>
    <w:rsid w:val="00B40C60"/>
    <w:rsid w:val="00B4582B"/>
    <w:rsid w:val="00B54A4C"/>
    <w:rsid w:val="00B603C0"/>
    <w:rsid w:val="00B6144E"/>
    <w:rsid w:val="00B61DEE"/>
    <w:rsid w:val="00B63927"/>
    <w:rsid w:val="00B72218"/>
    <w:rsid w:val="00B75CE8"/>
    <w:rsid w:val="00B81151"/>
    <w:rsid w:val="00BA18BE"/>
    <w:rsid w:val="00BA5323"/>
    <w:rsid w:val="00BB0B73"/>
    <w:rsid w:val="00BC30AF"/>
    <w:rsid w:val="00BC526F"/>
    <w:rsid w:val="00BD47FA"/>
    <w:rsid w:val="00BD4AC4"/>
    <w:rsid w:val="00BE772B"/>
    <w:rsid w:val="00BF0011"/>
    <w:rsid w:val="00BF19AA"/>
    <w:rsid w:val="00BF2AC3"/>
    <w:rsid w:val="00C010C1"/>
    <w:rsid w:val="00C10890"/>
    <w:rsid w:val="00C143E8"/>
    <w:rsid w:val="00C16A79"/>
    <w:rsid w:val="00C22253"/>
    <w:rsid w:val="00C24C69"/>
    <w:rsid w:val="00C3234C"/>
    <w:rsid w:val="00C3631E"/>
    <w:rsid w:val="00C4402F"/>
    <w:rsid w:val="00C53C4A"/>
    <w:rsid w:val="00C737D4"/>
    <w:rsid w:val="00C755B7"/>
    <w:rsid w:val="00C809F6"/>
    <w:rsid w:val="00C91F44"/>
    <w:rsid w:val="00CB3878"/>
    <w:rsid w:val="00CC681C"/>
    <w:rsid w:val="00CD09DA"/>
    <w:rsid w:val="00CD20A2"/>
    <w:rsid w:val="00CE7CCA"/>
    <w:rsid w:val="00CF2678"/>
    <w:rsid w:val="00CF4404"/>
    <w:rsid w:val="00D101FA"/>
    <w:rsid w:val="00D1078D"/>
    <w:rsid w:val="00D13C88"/>
    <w:rsid w:val="00D248C4"/>
    <w:rsid w:val="00D30623"/>
    <w:rsid w:val="00D3302C"/>
    <w:rsid w:val="00D4312C"/>
    <w:rsid w:val="00D43211"/>
    <w:rsid w:val="00D4637F"/>
    <w:rsid w:val="00D52448"/>
    <w:rsid w:val="00D55470"/>
    <w:rsid w:val="00D57784"/>
    <w:rsid w:val="00D607AA"/>
    <w:rsid w:val="00D62FD9"/>
    <w:rsid w:val="00D7602B"/>
    <w:rsid w:val="00D85F75"/>
    <w:rsid w:val="00D94892"/>
    <w:rsid w:val="00DA08AC"/>
    <w:rsid w:val="00DA5BF4"/>
    <w:rsid w:val="00DA5EEF"/>
    <w:rsid w:val="00DA7469"/>
    <w:rsid w:val="00DB0B35"/>
    <w:rsid w:val="00DB14FB"/>
    <w:rsid w:val="00DB1B53"/>
    <w:rsid w:val="00DB6833"/>
    <w:rsid w:val="00DB7DAA"/>
    <w:rsid w:val="00DC17E9"/>
    <w:rsid w:val="00DF7057"/>
    <w:rsid w:val="00E11345"/>
    <w:rsid w:val="00E113BE"/>
    <w:rsid w:val="00E15F7C"/>
    <w:rsid w:val="00E349E4"/>
    <w:rsid w:val="00E34F5D"/>
    <w:rsid w:val="00E36AB3"/>
    <w:rsid w:val="00E64FC0"/>
    <w:rsid w:val="00E8320C"/>
    <w:rsid w:val="00E86705"/>
    <w:rsid w:val="00E90A5B"/>
    <w:rsid w:val="00E90DDB"/>
    <w:rsid w:val="00E92D95"/>
    <w:rsid w:val="00EA2293"/>
    <w:rsid w:val="00EA265B"/>
    <w:rsid w:val="00EA669F"/>
    <w:rsid w:val="00EB1F36"/>
    <w:rsid w:val="00EB7B34"/>
    <w:rsid w:val="00EC2861"/>
    <w:rsid w:val="00ED052A"/>
    <w:rsid w:val="00ED3C38"/>
    <w:rsid w:val="00F01440"/>
    <w:rsid w:val="00F059B5"/>
    <w:rsid w:val="00F34EDC"/>
    <w:rsid w:val="00F37560"/>
    <w:rsid w:val="00F37FBD"/>
    <w:rsid w:val="00F57EAA"/>
    <w:rsid w:val="00F668BE"/>
    <w:rsid w:val="00F70228"/>
    <w:rsid w:val="00F8111E"/>
    <w:rsid w:val="00F813F5"/>
    <w:rsid w:val="00F87A1E"/>
    <w:rsid w:val="00F9386A"/>
    <w:rsid w:val="00F93EB3"/>
    <w:rsid w:val="00FA201B"/>
    <w:rsid w:val="00FA2D8A"/>
    <w:rsid w:val="00FA58C1"/>
    <w:rsid w:val="00FC6F2C"/>
    <w:rsid w:val="00FC7AEB"/>
    <w:rsid w:val="00FD5128"/>
    <w:rsid w:val="00FE0ACA"/>
    <w:rsid w:val="00FE1D50"/>
    <w:rsid w:val="03834EB6"/>
    <w:rsid w:val="0399E223"/>
    <w:rsid w:val="0462933E"/>
    <w:rsid w:val="0587EBB6"/>
    <w:rsid w:val="079A3400"/>
    <w:rsid w:val="0907DBE5"/>
    <w:rsid w:val="094C2758"/>
    <w:rsid w:val="0C08503B"/>
    <w:rsid w:val="0C410F6B"/>
    <w:rsid w:val="0E00F90E"/>
    <w:rsid w:val="0E03EE2A"/>
    <w:rsid w:val="0F152370"/>
    <w:rsid w:val="0F422576"/>
    <w:rsid w:val="0F7C38B8"/>
    <w:rsid w:val="0FD4A3AF"/>
    <w:rsid w:val="13E2BA41"/>
    <w:rsid w:val="15C85ADE"/>
    <w:rsid w:val="17084A5C"/>
    <w:rsid w:val="1873D888"/>
    <w:rsid w:val="188303F0"/>
    <w:rsid w:val="18BF315D"/>
    <w:rsid w:val="1AEFE612"/>
    <w:rsid w:val="1BC8901C"/>
    <w:rsid w:val="1BFD30DD"/>
    <w:rsid w:val="1FBBED3A"/>
    <w:rsid w:val="212DFAB1"/>
    <w:rsid w:val="21F788AF"/>
    <w:rsid w:val="2389904E"/>
    <w:rsid w:val="24436DF1"/>
    <w:rsid w:val="2454D159"/>
    <w:rsid w:val="2484EED9"/>
    <w:rsid w:val="25138F42"/>
    <w:rsid w:val="27335081"/>
    <w:rsid w:val="275DD5E2"/>
    <w:rsid w:val="27739E2F"/>
    <w:rsid w:val="27840364"/>
    <w:rsid w:val="2B725A28"/>
    <w:rsid w:val="2C8602FF"/>
    <w:rsid w:val="2DC7BD75"/>
    <w:rsid w:val="2EAA0C6A"/>
    <w:rsid w:val="2EBE154D"/>
    <w:rsid w:val="2ED2B971"/>
    <w:rsid w:val="2FF671F3"/>
    <w:rsid w:val="30172678"/>
    <w:rsid w:val="30CC8B96"/>
    <w:rsid w:val="30CE926E"/>
    <w:rsid w:val="32A2C827"/>
    <w:rsid w:val="34E2646A"/>
    <w:rsid w:val="36232A3F"/>
    <w:rsid w:val="37BACAEE"/>
    <w:rsid w:val="37C34158"/>
    <w:rsid w:val="3A1900DC"/>
    <w:rsid w:val="3A41CF7E"/>
    <w:rsid w:val="3B3735D5"/>
    <w:rsid w:val="3BB4D13D"/>
    <w:rsid w:val="3BD830F0"/>
    <w:rsid w:val="3BEF191A"/>
    <w:rsid w:val="3C3C4E13"/>
    <w:rsid w:val="3D585C53"/>
    <w:rsid w:val="3E56AE75"/>
    <w:rsid w:val="3E620B54"/>
    <w:rsid w:val="3EBCA75E"/>
    <w:rsid w:val="41C629A2"/>
    <w:rsid w:val="42559E35"/>
    <w:rsid w:val="45FDCCA4"/>
    <w:rsid w:val="469A9F1B"/>
    <w:rsid w:val="4714230B"/>
    <w:rsid w:val="472E8DB4"/>
    <w:rsid w:val="49C2F1B1"/>
    <w:rsid w:val="49C9FEA0"/>
    <w:rsid w:val="4ABB40D5"/>
    <w:rsid w:val="4C8C9832"/>
    <w:rsid w:val="4CFA9273"/>
    <w:rsid w:val="4D8B9E56"/>
    <w:rsid w:val="4E0BEE9C"/>
    <w:rsid w:val="4E9662D4"/>
    <w:rsid w:val="5058F687"/>
    <w:rsid w:val="50CBBA7E"/>
    <w:rsid w:val="50F2699A"/>
    <w:rsid w:val="51563C24"/>
    <w:rsid w:val="51ECF79B"/>
    <w:rsid w:val="52BA7C0E"/>
    <w:rsid w:val="534FFE6F"/>
    <w:rsid w:val="53DE4411"/>
    <w:rsid w:val="568D717B"/>
    <w:rsid w:val="578F9DCE"/>
    <w:rsid w:val="5813DD92"/>
    <w:rsid w:val="5931080D"/>
    <w:rsid w:val="59C04FC6"/>
    <w:rsid w:val="5A66E527"/>
    <w:rsid w:val="5EF0F1A8"/>
    <w:rsid w:val="5F3B6BA1"/>
    <w:rsid w:val="5F9D0CAC"/>
    <w:rsid w:val="602F4BAA"/>
    <w:rsid w:val="614F8D24"/>
    <w:rsid w:val="615D920E"/>
    <w:rsid w:val="61D83AF5"/>
    <w:rsid w:val="61D8EC77"/>
    <w:rsid w:val="626262B0"/>
    <w:rsid w:val="637106BD"/>
    <w:rsid w:val="63EA2D39"/>
    <w:rsid w:val="642E3618"/>
    <w:rsid w:val="6665FE5A"/>
    <w:rsid w:val="669351D5"/>
    <w:rsid w:val="670122F9"/>
    <w:rsid w:val="675063FA"/>
    <w:rsid w:val="68DCF4C7"/>
    <w:rsid w:val="68E0BB59"/>
    <w:rsid w:val="69CAF297"/>
    <w:rsid w:val="6AE8BEAF"/>
    <w:rsid w:val="6BDA33AD"/>
    <w:rsid w:val="6C7789D5"/>
    <w:rsid w:val="6D151362"/>
    <w:rsid w:val="6F0A9F90"/>
    <w:rsid w:val="6FC495E1"/>
    <w:rsid w:val="708D5F81"/>
    <w:rsid w:val="708EDCE2"/>
    <w:rsid w:val="70A3E74B"/>
    <w:rsid w:val="71940D7D"/>
    <w:rsid w:val="721FE28C"/>
    <w:rsid w:val="735167FD"/>
    <w:rsid w:val="739A2DC8"/>
    <w:rsid w:val="74207961"/>
    <w:rsid w:val="7478A3A7"/>
    <w:rsid w:val="748F0C0E"/>
    <w:rsid w:val="756FFB08"/>
    <w:rsid w:val="76147408"/>
    <w:rsid w:val="77F68128"/>
    <w:rsid w:val="798C3D6D"/>
    <w:rsid w:val="7ACB8FEC"/>
    <w:rsid w:val="7AF9DCE3"/>
    <w:rsid w:val="7D6064E5"/>
    <w:rsid w:val="7DF351B9"/>
    <w:rsid w:val="7EEC1D56"/>
    <w:rsid w:val="7F9D7A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E561"/>
  <w15:docId w15:val="{957A1465-C438-4BA8-A4B3-F0E84EB8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45EB"/>
    <w:pPr>
      <w:spacing w:after="0" w:line="240" w:lineRule="auto"/>
    </w:pPr>
    <w:rPr>
      <w:rFonts w:eastAsia="Times New Roman" w:cs="Times New Roman"/>
      <w:szCs w:val="24"/>
      <w:lang w:eastAsia="cs-CZ"/>
    </w:rPr>
  </w:style>
  <w:style w:type="paragraph" w:styleId="Nadpis2">
    <w:name w:val="heading 2"/>
    <w:basedOn w:val="Normln"/>
    <w:next w:val="Normln"/>
    <w:link w:val="Nadpis2Char"/>
    <w:uiPriority w:val="9"/>
    <w:unhideWhenUsed/>
    <w:qFormat/>
    <w:rsid w:val="00B40C60"/>
    <w:pPr>
      <w:keepNext/>
      <w:keepLines/>
      <w:spacing w:before="240" w:after="240"/>
      <w:outlineLvl w:val="1"/>
    </w:pPr>
    <w:rPr>
      <w:rFonts w:ascii="Basier Circle Medium" w:eastAsiaTheme="majorEastAsia" w:hAnsi="Basier Circle Medium" w:cstheme="majorBidi"/>
      <w:color w:val="000000" w:themeColor="text1"/>
      <w:sz w:val="26"/>
      <w:szCs w:val="26"/>
    </w:rPr>
  </w:style>
  <w:style w:type="paragraph" w:styleId="Nadpis3">
    <w:name w:val="heading 3"/>
    <w:basedOn w:val="Normln"/>
    <w:next w:val="Normln"/>
    <w:link w:val="Nadpis3Char"/>
    <w:uiPriority w:val="9"/>
    <w:unhideWhenUsed/>
    <w:qFormat/>
    <w:rsid w:val="00D1078D"/>
    <w:pPr>
      <w:keepNext/>
      <w:keepLines/>
      <w:spacing w:before="120" w:after="120"/>
      <w:outlineLvl w:val="2"/>
    </w:pPr>
    <w:rPr>
      <w:rFonts w:ascii="Calibri" w:eastAsiaTheme="majorEastAsia" w:hAnsi="Calibri" w:cstheme="majorBidi"/>
      <w:b/>
      <w:color w:val="000000" w:themeColor="text1"/>
      <w:sz w:val="24"/>
    </w:rPr>
  </w:style>
  <w:style w:type="paragraph" w:styleId="Nadpis4">
    <w:name w:val="heading 4"/>
    <w:basedOn w:val="Normln"/>
    <w:next w:val="Normln"/>
    <w:link w:val="Nadpis4Char"/>
    <w:uiPriority w:val="9"/>
    <w:semiHidden/>
    <w:unhideWhenUsed/>
    <w:qFormat/>
    <w:rsid w:val="00212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E6660"/>
    <w:pPr>
      <w:jc w:val="center"/>
    </w:pPr>
    <w:rPr>
      <w:u w:val="single"/>
    </w:rPr>
  </w:style>
  <w:style w:type="character" w:customStyle="1" w:styleId="NzevChar">
    <w:name w:val="Název Char"/>
    <w:basedOn w:val="Standardnpsmoodstavce"/>
    <w:link w:val="Nzev"/>
    <w:rsid w:val="000E6660"/>
    <w:rPr>
      <w:rFonts w:ascii="Times New Roman" w:eastAsia="Times New Roman" w:hAnsi="Times New Roman" w:cs="Times New Roman"/>
      <w:sz w:val="24"/>
      <w:szCs w:val="24"/>
      <w:u w:val="single"/>
      <w:lang w:eastAsia="cs-CZ"/>
    </w:rPr>
  </w:style>
  <w:style w:type="paragraph" w:styleId="Bezmezer">
    <w:name w:val="No Spacing"/>
    <w:uiPriority w:val="1"/>
    <w:qFormat/>
    <w:rsid w:val="000E6660"/>
    <w:pPr>
      <w:spacing w:after="0"/>
    </w:pPr>
    <w:rPr>
      <w:rFonts w:ascii="Basier Circle" w:hAnsi="Basier Circle"/>
      <w:color w:val="000000" w:themeColor="text1"/>
    </w:rPr>
  </w:style>
  <w:style w:type="paragraph" w:styleId="Textbubliny">
    <w:name w:val="Balloon Text"/>
    <w:basedOn w:val="Normln"/>
    <w:link w:val="TextbublinyChar"/>
    <w:uiPriority w:val="99"/>
    <w:semiHidden/>
    <w:unhideWhenUsed/>
    <w:rsid w:val="000E6660"/>
    <w:rPr>
      <w:rFonts w:ascii="Tahoma" w:hAnsi="Tahoma" w:cs="Tahoma"/>
      <w:sz w:val="16"/>
      <w:szCs w:val="16"/>
    </w:rPr>
  </w:style>
  <w:style w:type="character" w:customStyle="1" w:styleId="TextbublinyChar">
    <w:name w:val="Text bubliny Char"/>
    <w:basedOn w:val="Standardnpsmoodstavce"/>
    <w:link w:val="Textbubliny"/>
    <w:uiPriority w:val="99"/>
    <w:semiHidden/>
    <w:rsid w:val="000E6660"/>
    <w:rPr>
      <w:rFonts w:ascii="Tahoma" w:eastAsia="Times New Roman" w:hAnsi="Tahoma" w:cs="Tahoma"/>
      <w:sz w:val="16"/>
      <w:szCs w:val="16"/>
      <w:lang w:eastAsia="cs-CZ"/>
    </w:rPr>
  </w:style>
  <w:style w:type="table" w:styleId="Mkatabulky">
    <w:name w:val="Table Grid"/>
    <w:basedOn w:val="Normlntabulka"/>
    <w:uiPriority w:val="59"/>
    <w:rsid w:val="00FD512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932"/>
    <w:pPr>
      <w:spacing w:after="200" w:line="276" w:lineRule="auto"/>
      <w:ind w:left="720"/>
      <w:contextualSpacing/>
    </w:pPr>
    <w:rPr>
      <w:rFonts w:eastAsiaTheme="minorHAnsi" w:cstheme="minorBidi"/>
      <w:szCs w:val="22"/>
      <w:lang w:eastAsia="en-US"/>
    </w:rPr>
  </w:style>
  <w:style w:type="paragraph" w:customStyle="1" w:styleId="normalni-seznam">
    <w:name w:val="normalni - seznam"/>
    <w:basedOn w:val="Normln"/>
    <w:rsid w:val="0035656C"/>
    <w:pPr>
      <w:numPr>
        <w:numId w:val="1"/>
      </w:numPr>
      <w:spacing w:before="60" w:after="60"/>
      <w:ind w:left="714" w:hanging="357"/>
      <w:jc w:val="both"/>
    </w:pPr>
  </w:style>
  <w:style w:type="paragraph" w:styleId="Zkladntext">
    <w:name w:val="Body Text"/>
    <w:basedOn w:val="Normln"/>
    <w:link w:val="ZkladntextChar"/>
    <w:rsid w:val="0044345E"/>
    <w:pPr>
      <w:overflowPunct w:val="0"/>
      <w:autoSpaceDE w:val="0"/>
      <w:autoSpaceDN w:val="0"/>
      <w:adjustRightInd w:val="0"/>
      <w:textAlignment w:val="baseline"/>
    </w:pPr>
    <w:rPr>
      <w:szCs w:val="20"/>
    </w:rPr>
  </w:style>
  <w:style w:type="character" w:customStyle="1" w:styleId="ZkladntextChar">
    <w:name w:val="Základní text Char"/>
    <w:basedOn w:val="Standardnpsmoodstavce"/>
    <w:link w:val="Zkladntext"/>
    <w:rsid w:val="0044345E"/>
    <w:rPr>
      <w:rFonts w:ascii="Times New Roman" w:eastAsia="Times New Roman" w:hAnsi="Times New Roman" w:cs="Times New Roman"/>
      <w:sz w:val="24"/>
      <w:szCs w:val="20"/>
      <w:lang w:eastAsia="cs-CZ"/>
    </w:rPr>
  </w:style>
  <w:style w:type="paragraph" w:customStyle="1" w:styleId="Default">
    <w:name w:val="Default"/>
    <w:rsid w:val="00770A0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36AB3"/>
    <w:pPr>
      <w:tabs>
        <w:tab w:val="center" w:pos="4536"/>
        <w:tab w:val="right" w:pos="9072"/>
      </w:tabs>
    </w:pPr>
  </w:style>
  <w:style w:type="character" w:customStyle="1" w:styleId="ZhlavChar">
    <w:name w:val="Záhlaví Char"/>
    <w:basedOn w:val="Standardnpsmoodstavce"/>
    <w:link w:val="Zhlav"/>
    <w:uiPriority w:val="99"/>
    <w:rsid w:val="00E36AB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36AB3"/>
    <w:pPr>
      <w:tabs>
        <w:tab w:val="center" w:pos="4536"/>
        <w:tab w:val="right" w:pos="9072"/>
      </w:tabs>
    </w:pPr>
  </w:style>
  <w:style w:type="character" w:customStyle="1" w:styleId="ZpatChar">
    <w:name w:val="Zápatí Char"/>
    <w:basedOn w:val="Standardnpsmoodstavce"/>
    <w:link w:val="Zpat"/>
    <w:uiPriority w:val="99"/>
    <w:rsid w:val="00E36AB3"/>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40C60"/>
    <w:rPr>
      <w:rFonts w:ascii="Basier Circle Medium" w:eastAsiaTheme="majorEastAsia" w:hAnsi="Basier Circle Medium" w:cstheme="majorBidi"/>
      <w:color w:val="000000" w:themeColor="text1"/>
      <w:sz w:val="26"/>
      <w:szCs w:val="26"/>
      <w:lang w:eastAsia="cs-CZ"/>
    </w:rPr>
  </w:style>
  <w:style w:type="character" w:customStyle="1" w:styleId="Nadpis3Char">
    <w:name w:val="Nadpis 3 Char"/>
    <w:basedOn w:val="Standardnpsmoodstavce"/>
    <w:link w:val="Nadpis3"/>
    <w:uiPriority w:val="9"/>
    <w:rsid w:val="00D1078D"/>
    <w:rPr>
      <w:rFonts w:ascii="Calibri" w:eastAsiaTheme="majorEastAsia" w:hAnsi="Calibri" w:cstheme="majorBidi"/>
      <w:b/>
      <w:color w:val="000000" w:themeColor="text1"/>
      <w:sz w:val="24"/>
      <w:szCs w:val="24"/>
      <w:lang w:eastAsia="cs-CZ"/>
    </w:rPr>
  </w:style>
  <w:style w:type="paragraph" w:styleId="Normlnweb">
    <w:name w:val="Normal (Web)"/>
    <w:basedOn w:val="Normln"/>
    <w:uiPriority w:val="99"/>
    <w:unhideWhenUsed/>
    <w:rsid w:val="0012797C"/>
    <w:pPr>
      <w:spacing w:before="100" w:beforeAutospacing="1" w:after="100" w:afterAutospacing="1"/>
    </w:pPr>
  </w:style>
  <w:style w:type="character" w:customStyle="1" w:styleId="apple-tab-span">
    <w:name w:val="apple-tab-span"/>
    <w:basedOn w:val="Standardnpsmoodstavce"/>
    <w:rsid w:val="00D52448"/>
  </w:style>
  <w:style w:type="paragraph" w:customStyle="1" w:styleId="paragraph">
    <w:name w:val="paragraph"/>
    <w:basedOn w:val="Normln"/>
    <w:rsid w:val="00153056"/>
    <w:pPr>
      <w:spacing w:before="100" w:beforeAutospacing="1" w:after="100" w:afterAutospacing="1"/>
    </w:pPr>
    <w:rPr>
      <w:rFonts w:ascii="Times New Roman" w:hAnsi="Times New Roman"/>
      <w:sz w:val="24"/>
    </w:rPr>
  </w:style>
  <w:style w:type="character" w:customStyle="1" w:styleId="normaltextrun">
    <w:name w:val="normaltextrun"/>
    <w:basedOn w:val="Standardnpsmoodstavce"/>
    <w:rsid w:val="00153056"/>
  </w:style>
  <w:style w:type="character" w:customStyle="1" w:styleId="eop">
    <w:name w:val="eop"/>
    <w:basedOn w:val="Standardnpsmoodstavce"/>
    <w:rsid w:val="00153056"/>
  </w:style>
  <w:style w:type="character" w:customStyle="1" w:styleId="tabchar">
    <w:name w:val="tabchar"/>
    <w:basedOn w:val="Standardnpsmoodstavce"/>
    <w:rsid w:val="00153056"/>
  </w:style>
  <w:style w:type="character" w:styleId="Hypertextovodkaz">
    <w:name w:val="Hyperlink"/>
    <w:basedOn w:val="Standardnpsmoodstavce"/>
    <w:uiPriority w:val="99"/>
    <w:unhideWhenUsed/>
    <w:rsid w:val="00212282"/>
    <w:rPr>
      <w:color w:val="0000FF" w:themeColor="hyperlink"/>
      <w:u w:val="single"/>
    </w:rPr>
  </w:style>
  <w:style w:type="character" w:customStyle="1" w:styleId="Nevyeenzmnka1">
    <w:name w:val="Nevyřešená zmínka1"/>
    <w:basedOn w:val="Standardnpsmoodstavce"/>
    <w:uiPriority w:val="99"/>
    <w:semiHidden/>
    <w:unhideWhenUsed/>
    <w:rsid w:val="00212282"/>
    <w:rPr>
      <w:color w:val="605E5C"/>
      <w:shd w:val="clear" w:color="auto" w:fill="E1DFDD"/>
    </w:rPr>
  </w:style>
  <w:style w:type="character" w:customStyle="1" w:styleId="Nadpis4Char">
    <w:name w:val="Nadpis 4 Char"/>
    <w:basedOn w:val="Standardnpsmoodstavce"/>
    <w:link w:val="Nadpis4"/>
    <w:uiPriority w:val="9"/>
    <w:semiHidden/>
    <w:rsid w:val="00212282"/>
    <w:rPr>
      <w:rFonts w:asciiTheme="majorHAnsi" w:eastAsiaTheme="majorEastAsia" w:hAnsiTheme="majorHAnsi" w:cstheme="majorBidi"/>
      <w:i/>
      <w:iCs/>
      <w:color w:val="365F91" w:themeColor="accent1" w:themeShade="BF"/>
      <w:szCs w:val="24"/>
      <w:lang w:eastAsia="cs-CZ"/>
    </w:rPr>
  </w:style>
  <w:style w:type="paragraph" w:customStyle="1" w:styleId="DefinitionTerm">
    <w:name w:val="Definition Term"/>
    <w:basedOn w:val="Normln"/>
    <w:next w:val="Normln"/>
    <w:rsid w:val="00DB7DAA"/>
    <w:pPr>
      <w:widowControl w:val="0"/>
      <w:overflowPunct w:val="0"/>
      <w:autoSpaceDE w:val="0"/>
      <w:autoSpaceDN w:val="0"/>
      <w:adjustRightInd w:val="0"/>
      <w:textAlignment w:val="baseline"/>
    </w:pPr>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5390">
      <w:bodyDiv w:val="1"/>
      <w:marLeft w:val="0"/>
      <w:marRight w:val="0"/>
      <w:marTop w:val="0"/>
      <w:marBottom w:val="0"/>
      <w:divBdr>
        <w:top w:val="none" w:sz="0" w:space="0" w:color="auto"/>
        <w:left w:val="none" w:sz="0" w:space="0" w:color="auto"/>
        <w:bottom w:val="none" w:sz="0" w:space="0" w:color="auto"/>
        <w:right w:val="none" w:sz="0" w:space="0" w:color="auto"/>
      </w:divBdr>
    </w:div>
    <w:div w:id="165366054">
      <w:bodyDiv w:val="1"/>
      <w:marLeft w:val="0"/>
      <w:marRight w:val="0"/>
      <w:marTop w:val="0"/>
      <w:marBottom w:val="0"/>
      <w:divBdr>
        <w:top w:val="none" w:sz="0" w:space="0" w:color="auto"/>
        <w:left w:val="none" w:sz="0" w:space="0" w:color="auto"/>
        <w:bottom w:val="none" w:sz="0" w:space="0" w:color="auto"/>
        <w:right w:val="none" w:sz="0" w:space="0" w:color="auto"/>
      </w:divBdr>
      <w:divsChild>
        <w:div w:id="1966616411">
          <w:marLeft w:val="0"/>
          <w:marRight w:val="0"/>
          <w:marTop w:val="0"/>
          <w:marBottom w:val="0"/>
          <w:divBdr>
            <w:top w:val="none" w:sz="0" w:space="0" w:color="auto"/>
            <w:left w:val="none" w:sz="0" w:space="0" w:color="auto"/>
            <w:bottom w:val="none" w:sz="0" w:space="0" w:color="auto"/>
            <w:right w:val="none" w:sz="0" w:space="0" w:color="auto"/>
          </w:divBdr>
        </w:div>
        <w:div w:id="1252277082">
          <w:marLeft w:val="0"/>
          <w:marRight w:val="0"/>
          <w:marTop w:val="0"/>
          <w:marBottom w:val="0"/>
          <w:divBdr>
            <w:top w:val="none" w:sz="0" w:space="0" w:color="auto"/>
            <w:left w:val="none" w:sz="0" w:space="0" w:color="auto"/>
            <w:bottom w:val="none" w:sz="0" w:space="0" w:color="auto"/>
            <w:right w:val="none" w:sz="0" w:space="0" w:color="auto"/>
          </w:divBdr>
        </w:div>
        <w:div w:id="73935337">
          <w:marLeft w:val="0"/>
          <w:marRight w:val="0"/>
          <w:marTop w:val="0"/>
          <w:marBottom w:val="0"/>
          <w:divBdr>
            <w:top w:val="none" w:sz="0" w:space="0" w:color="auto"/>
            <w:left w:val="none" w:sz="0" w:space="0" w:color="auto"/>
            <w:bottom w:val="none" w:sz="0" w:space="0" w:color="auto"/>
            <w:right w:val="none" w:sz="0" w:space="0" w:color="auto"/>
          </w:divBdr>
        </w:div>
        <w:div w:id="1793593028">
          <w:marLeft w:val="0"/>
          <w:marRight w:val="0"/>
          <w:marTop w:val="0"/>
          <w:marBottom w:val="0"/>
          <w:divBdr>
            <w:top w:val="none" w:sz="0" w:space="0" w:color="auto"/>
            <w:left w:val="none" w:sz="0" w:space="0" w:color="auto"/>
            <w:bottom w:val="none" w:sz="0" w:space="0" w:color="auto"/>
            <w:right w:val="none" w:sz="0" w:space="0" w:color="auto"/>
          </w:divBdr>
        </w:div>
        <w:div w:id="185800254">
          <w:marLeft w:val="0"/>
          <w:marRight w:val="0"/>
          <w:marTop w:val="0"/>
          <w:marBottom w:val="0"/>
          <w:divBdr>
            <w:top w:val="none" w:sz="0" w:space="0" w:color="auto"/>
            <w:left w:val="none" w:sz="0" w:space="0" w:color="auto"/>
            <w:bottom w:val="none" w:sz="0" w:space="0" w:color="auto"/>
            <w:right w:val="none" w:sz="0" w:space="0" w:color="auto"/>
          </w:divBdr>
        </w:div>
        <w:div w:id="1474251808">
          <w:marLeft w:val="0"/>
          <w:marRight w:val="0"/>
          <w:marTop w:val="0"/>
          <w:marBottom w:val="0"/>
          <w:divBdr>
            <w:top w:val="none" w:sz="0" w:space="0" w:color="auto"/>
            <w:left w:val="none" w:sz="0" w:space="0" w:color="auto"/>
            <w:bottom w:val="none" w:sz="0" w:space="0" w:color="auto"/>
            <w:right w:val="none" w:sz="0" w:space="0" w:color="auto"/>
          </w:divBdr>
        </w:div>
        <w:div w:id="371422246">
          <w:marLeft w:val="0"/>
          <w:marRight w:val="0"/>
          <w:marTop w:val="0"/>
          <w:marBottom w:val="0"/>
          <w:divBdr>
            <w:top w:val="none" w:sz="0" w:space="0" w:color="auto"/>
            <w:left w:val="none" w:sz="0" w:space="0" w:color="auto"/>
            <w:bottom w:val="none" w:sz="0" w:space="0" w:color="auto"/>
            <w:right w:val="none" w:sz="0" w:space="0" w:color="auto"/>
          </w:divBdr>
        </w:div>
        <w:div w:id="1846482136">
          <w:marLeft w:val="0"/>
          <w:marRight w:val="0"/>
          <w:marTop w:val="0"/>
          <w:marBottom w:val="0"/>
          <w:divBdr>
            <w:top w:val="none" w:sz="0" w:space="0" w:color="auto"/>
            <w:left w:val="none" w:sz="0" w:space="0" w:color="auto"/>
            <w:bottom w:val="none" w:sz="0" w:space="0" w:color="auto"/>
            <w:right w:val="none" w:sz="0" w:space="0" w:color="auto"/>
          </w:divBdr>
        </w:div>
        <w:div w:id="775295099">
          <w:marLeft w:val="0"/>
          <w:marRight w:val="0"/>
          <w:marTop w:val="0"/>
          <w:marBottom w:val="0"/>
          <w:divBdr>
            <w:top w:val="none" w:sz="0" w:space="0" w:color="auto"/>
            <w:left w:val="none" w:sz="0" w:space="0" w:color="auto"/>
            <w:bottom w:val="none" w:sz="0" w:space="0" w:color="auto"/>
            <w:right w:val="none" w:sz="0" w:space="0" w:color="auto"/>
          </w:divBdr>
        </w:div>
        <w:div w:id="1021056592">
          <w:marLeft w:val="0"/>
          <w:marRight w:val="0"/>
          <w:marTop w:val="0"/>
          <w:marBottom w:val="0"/>
          <w:divBdr>
            <w:top w:val="none" w:sz="0" w:space="0" w:color="auto"/>
            <w:left w:val="none" w:sz="0" w:space="0" w:color="auto"/>
            <w:bottom w:val="none" w:sz="0" w:space="0" w:color="auto"/>
            <w:right w:val="none" w:sz="0" w:space="0" w:color="auto"/>
          </w:divBdr>
        </w:div>
      </w:divsChild>
    </w:div>
    <w:div w:id="198326220">
      <w:bodyDiv w:val="1"/>
      <w:marLeft w:val="0"/>
      <w:marRight w:val="0"/>
      <w:marTop w:val="0"/>
      <w:marBottom w:val="0"/>
      <w:divBdr>
        <w:top w:val="none" w:sz="0" w:space="0" w:color="auto"/>
        <w:left w:val="none" w:sz="0" w:space="0" w:color="auto"/>
        <w:bottom w:val="none" w:sz="0" w:space="0" w:color="auto"/>
        <w:right w:val="none" w:sz="0" w:space="0" w:color="auto"/>
      </w:divBdr>
    </w:div>
    <w:div w:id="214515110">
      <w:bodyDiv w:val="1"/>
      <w:marLeft w:val="0"/>
      <w:marRight w:val="0"/>
      <w:marTop w:val="0"/>
      <w:marBottom w:val="0"/>
      <w:divBdr>
        <w:top w:val="none" w:sz="0" w:space="0" w:color="auto"/>
        <w:left w:val="none" w:sz="0" w:space="0" w:color="auto"/>
        <w:bottom w:val="none" w:sz="0" w:space="0" w:color="auto"/>
        <w:right w:val="none" w:sz="0" w:space="0" w:color="auto"/>
      </w:divBdr>
    </w:div>
    <w:div w:id="25356224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20">
          <w:marLeft w:val="0"/>
          <w:marRight w:val="0"/>
          <w:marTop w:val="0"/>
          <w:marBottom w:val="0"/>
          <w:divBdr>
            <w:top w:val="none" w:sz="0" w:space="0" w:color="auto"/>
            <w:left w:val="none" w:sz="0" w:space="0" w:color="auto"/>
            <w:bottom w:val="none" w:sz="0" w:space="0" w:color="auto"/>
            <w:right w:val="none" w:sz="0" w:space="0" w:color="auto"/>
          </w:divBdr>
        </w:div>
        <w:div w:id="632758396">
          <w:marLeft w:val="0"/>
          <w:marRight w:val="0"/>
          <w:marTop w:val="0"/>
          <w:marBottom w:val="0"/>
          <w:divBdr>
            <w:top w:val="none" w:sz="0" w:space="0" w:color="auto"/>
            <w:left w:val="none" w:sz="0" w:space="0" w:color="auto"/>
            <w:bottom w:val="none" w:sz="0" w:space="0" w:color="auto"/>
            <w:right w:val="none" w:sz="0" w:space="0" w:color="auto"/>
          </w:divBdr>
        </w:div>
        <w:div w:id="897328158">
          <w:marLeft w:val="0"/>
          <w:marRight w:val="0"/>
          <w:marTop w:val="0"/>
          <w:marBottom w:val="0"/>
          <w:divBdr>
            <w:top w:val="none" w:sz="0" w:space="0" w:color="auto"/>
            <w:left w:val="none" w:sz="0" w:space="0" w:color="auto"/>
            <w:bottom w:val="none" w:sz="0" w:space="0" w:color="auto"/>
            <w:right w:val="none" w:sz="0" w:space="0" w:color="auto"/>
          </w:divBdr>
        </w:div>
        <w:div w:id="866483664">
          <w:marLeft w:val="0"/>
          <w:marRight w:val="0"/>
          <w:marTop w:val="0"/>
          <w:marBottom w:val="0"/>
          <w:divBdr>
            <w:top w:val="none" w:sz="0" w:space="0" w:color="auto"/>
            <w:left w:val="none" w:sz="0" w:space="0" w:color="auto"/>
            <w:bottom w:val="none" w:sz="0" w:space="0" w:color="auto"/>
            <w:right w:val="none" w:sz="0" w:space="0" w:color="auto"/>
          </w:divBdr>
        </w:div>
        <w:div w:id="1419861366">
          <w:marLeft w:val="0"/>
          <w:marRight w:val="0"/>
          <w:marTop w:val="0"/>
          <w:marBottom w:val="0"/>
          <w:divBdr>
            <w:top w:val="none" w:sz="0" w:space="0" w:color="auto"/>
            <w:left w:val="none" w:sz="0" w:space="0" w:color="auto"/>
            <w:bottom w:val="none" w:sz="0" w:space="0" w:color="auto"/>
            <w:right w:val="none" w:sz="0" w:space="0" w:color="auto"/>
          </w:divBdr>
        </w:div>
        <w:div w:id="227692817">
          <w:marLeft w:val="0"/>
          <w:marRight w:val="0"/>
          <w:marTop w:val="0"/>
          <w:marBottom w:val="0"/>
          <w:divBdr>
            <w:top w:val="none" w:sz="0" w:space="0" w:color="auto"/>
            <w:left w:val="none" w:sz="0" w:space="0" w:color="auto"/>
            <w:bottom w:val="none" w:sz="0" w:space="0" w:color="auto"/>
            <w:right w:val="none" w:sz="0" w:space="0" w:color="auto"/>
          </w:divBdr>
        </w:div>
      </w:divsChild>
    </w:div>
    <w:div w:id="373818073">
      <w:bodyDiv w:val="1"/>
      <w:marLeft w:val="0"/>
      <w:marRight w:val="0"/>
      <w:marTop w:val="0"/>
      <w:marBottom w:val="0"/>
      <w:divBdr>
        <w:top w:val="none" w:sz="0" w:space="0" w:color="auto"/>
        <w:left w:val="none" w:sz="0" w:space="0" w:color="auto"/>
        <w:bottom w:val="none" w:sz="0" w:space="0" w:color="auto"/>
        <w:right w:val="none" w:sz="0" w:space="0" w:color="auto"/>
      </w:divBdr>
    </w:div>
    <w:div w:id="497499641">
      <w:bodyDiv w:val="1"/>
      <w:marLeft w:val="0"/>
      <w:marRight w:val="0"/>
      <w:marTop w:val="0"/>
      <w:marBottom w:val="0"/>
      <w:divBdr>
        <w:top w:val="none" w:sz="0" w:space="0" w:color="auto"/>
        <w:left w:val="none" w:sz="0" w:space="0" w:color="auto"/>
        <w:bottom w:val="none" w:sz="0" w:space="0" w:color="auto"/>
        <w:right w:val="none" w:sz="0" w:space="0" w:color="auto"/>
      </w:divBdr>
    </w:div>
    <w:div w:id="587544980">
      <w:bodyDiv w:val="1"/>
      <w:marLeft w:val="0"/>
      <w:marRight w:val="0"/>
      <w:marTop w:val="0"/>
      <w:marBottom w:val="0"/>
      <w:divBdr>
        <w:top w:val="none" w:sz="0" w:space="0" w:color="auto"/>
        <w:left w:val="none" w:sz="0" w:space="0" w:color="auto"/>
        <w:bottom w:val="none" w:sz="0" w:space="0" w:color="auto"/>
        <w:right w:val="none" w:sz="0" w:space="0" w:color="auto"/>
      </w:divBdr>
    </w:div>
    <w:div w:id="655307091">
      <w:bodyDiv w:val="1"/>
      <w:marLeft w:val="0"/>
      <w:marRight w:val="0"/>
      <w:marTop w:val="0"/>
      <w:marBottom w:val="0"/>
      <w:divBdr>
        <w:top w:val="none" w:sz="0" w:space="0" w:color="auto"/>
        <w:left w:val="none" w:sz="0" w:space="0" w:color="auto"/>
        <w:bottom w:val="none" w:sz="0" w:space="0" w:color="auto"/>
        <w:right w:val="none" w:sz="0" w:space="0" w:color="auto"/>
      </w:divBdr>
    </w:div>
    <w:div w:id="1244529878">
      <w:bodyDiv w:val="1"/>
      <w:marLeft w:val="0"/>
      <w:marRight w:val="0"/>
      <w:marTop w:val="0"/>
      <w:marBottom w:val="0"/>
      <w:divBdr>
        <w:top w:val="none" w:sz="0" w:space="0" w:color="auto"/>
        <w:left w:val="none" w:sz="0" w:space="0" w:color="auto"/>
        <w:bottom w:val="none" w:sz="0" w:space="0" w:color="auto"/>
        <w:right w:val="none" w:sz="0" w:space="0" w:color="auto"/>
      </w:divBdr>
    </w:div>
    <w:div w:id="1249535185">
      <w:bodyDiv w:val="1"/>
      <w:marLeft w:val="0"/>
      <w:marRight w:val="0"/>
      <w:marTop w:val="0"/>
      <w:marBottom w:val="0"/>
      <w:divBdr>
        <w:top w:val="none" w:sz="0" w:space="0" w:color="auto"/>
        <w:left w:val="none" w:sz="0" w:space="0" w:color="auto"/>
        <w:bottom w:val="none" w:sz="0" w:space="0" w:color="auto"/>
        <w:right w:val="none" w:sz="0" w:space="0" w:color="auto"/>
      </w:divBdr>
    </w:div>
    <w:div w:id="1269850398">
      <w:bodyDiv w:val="1"/>
      <w:marLeft w:val="0"/>
      <w:marRight w:val="0"/>
      <w:marTop w:val="0"/>
      <w:marBottom w:val="0"/>
      <w:divBdr>
        <w:top w:val="none" w:sz="0" w:space="0" w:color="auto"/>
        <w:left w:val="none" w:sz="0" w:space="0" w:color="auto"/>
        <w:bottom w:val="none" w:sz="0" w:space="0" w:color="auto"/>
        <w:right w:val="none" w:sz="0" w:space="0" w:color="auto"/>
      </w:divBdr>
      <w:divsChild>
        <w:div w:id="812600562">
          <w:marLeft w:val="0"/>
          <w:marRight w:val="0"/>
          <w:marTop w:val="0"/>
          <w:marBottom w:val="0"/>
          <w:divBdr>
            <w:top w:val="none" w:sz="0" w:space="0" w:color="auto"/>
            <w:left w:val="none" w:sz="0" w:space="0" w:color="auto"/>
            <w:bottom w:val="none" w:sz="0" w:space="0" w:color="auto"/>
            <w:right w:val="none" w:sz="0" w:space="0" w:color="auto"/>
          </w:divBdr>
        </w:div>
        <w:div w:id="245848225">
          <w:marLeft w:val="0"/>
          <w:marRight w:val="0"/>
          <w:marTop w:val="0"/>
          <w:marBottom w:val="0"/>
          <w:divBdr>
            <w:top w:val="none" w:sz="0" w:space="0" w:color="auto"/>
            <w:left w:val="none" w:sz="0" w:space="0" w:color="auto"/>
            <w:bottom w:val="none" w:sz="0" w:space="0" w:color="auto"/>
            <w:right w:val="none" w:sz="0" w:space="0" w:color="auto"/>
          </w:divBdr>
        </w:div>
        <w:div w:id="778332306">
          <w:marLeft w:val="0"/>
          <w:marRight w:val="0"/>
          <w:marTop w:val="0"/>
          <w:marBottom w:val="0"/>
          <w:divBdr>
            <w:top w:val="none" w:sz="0" w:space="0" w:color="auto"/>
            <w:left w:val="none" w:sz="0" w:space="0" w:color="auto"/>
            <w:bottom w:val="none" w:sz="0" w:space="0" w:color="auto"/>
            <w:right w:val="none" w:sz="0" w:space="0" w:color="auto"/>
          </w:divBdr>
        </w:div>
        <w:div w:id="1625841039">
          <w:marLeft w:val="0"/>
          <w:marRight w:val="0"/>
          <w:marTop w:val="0"/>
          <w:marBottom w:val="0"/>
          <w:divBdr>
            <w:top w:val="none" w:sz="0" w:space="0" w:color="auto"/>
            <w:left w:val="none" w:sz="0" w:space="0" w:color="auto"/>
            <w:bottom w:val="none" w:sz="0" w:space="0" w:color="auto"/>
            <w:right w:val="none" w:sz="0" w:space="0" w:color="auto"/>
          </w:divBdr>
        </w:div>
      </w:divsChild>
    </w:div>
    <w:div w:id="1280723991">
      <w:bodyDiv w:val="1"/>
      <w:marLeft w:val="0"/>
      <w:marRight w:val="0"/>
      <w:marTop w:val="0"/>
      <w:marBottom w:val="0"/>
      <w:divBdr>
        <w:top w:val="none" w:sz="0" w:space="0" w:color="auto"/>
        <w:left w:val="none" w:sz="0" w:space="0" w:color="auto"/>
        <w:bottom w:val="none" w:sz="0" w:space="0" w:color="auto"/>
        <w:right w:val="none" w:sz="0" w:space="0" w:color="auto"/>
      </w:divBdr>
    </w:div>
    <w:div w:id="1516771379">
      <w:bodyDiv w:val="1"/>
      <w:marLeft w:val="0"/>
      <w:marRight w:val="0"/>
      <w:marTop w:val="0"/>
      <w:marBottom w:val="0"/>
      <w:divBdr>
        <w:top w:val="none" w:sz="0" w:space="0" w:color="auto"/>
        <w:left w:val="none" w:sz="0" w:space="0" w:color="auto"/>
        <w:bottom w:val="none" w:sz="0" w:space="0" w:color="auto"/>
        <w:right w:val="none" w:sz="0" w:space="0" w:color="auto"/>
      </w:divBdr>
      <w:divsChild>
        <w:div w:id="1913657228">
          <w:marLeft w:val="0"/>
          <w:marRight w:val="0"/>
          <w:marTop w:val="0"/>
          <w:marBottom w:val="0"/>
          <w:divBdr>
            <w:top w:val="none" w:sz="0" w:space="0" w:color="auto"/>
            <w:left w:val="none" w:sz="0" w:space="0" w:color="auto"/>
            <w:bottom w:val="none" w:sz="0" w:space="0" w:color="auto"/>
            <w:right w:val="none" w:sz="0" w:space="0" w:color="auto"/>
          </w:divBdr>
        </w:div>
        <w:div w:id="1390574070">
          <w:marLeft w:val="0"/>
          <w:marRight w:val="0"/>
          <w:marTop w:val="0"/>
          <w:marBottom w:val="0"/>
          <w:divBdr>
            <w:top w:val="none" w:sz="0" w:space="0" w:color="auto"/>
            <w:left w:val="none" w:sz="0" w:space="0" w:color="auto"/>
            <w:bottom w:val="none" w:sz="0" w:space="0" w:color="auto"/>
            <w:right w:val="none" w:sz="0" w:space="0" w:color="auto"/>
          </w:divBdr>
        </w:div>
        <w:div w:id="250042914">
          <w:marLeft w:val="0"/>
          <w:marRight w:val="0"/>
          <w:marTop w:val="0"/>
          <w:marBottom w:val="0"/>
          <w:divBdr>
            <w:top w:val="none" w:sz="0" w:space="0" w:color="auto"/>
            <w:left w:val="none" w:sz="0" w:space="0" w:color="auto"/>
            <w:bottom w:val="none" w:sz="0" w:space="0" w:color="auto"/>
            <w:right w:val="none" w:sz="0" w:space="0" w:color="auto"/>
          </w:divBdr>
        </w:div>
        <w:div w:id="2105958645">
          <w:marLeft w:val="0"/>
          <w:marRight w:val="0"/>
          <w:marTop w:val="0"/>
          <w:marBottom w:val="0"/>
          <w:divBdr>
            <w:top w:val="none" w:sz="0" w:space="0" w:color="auto"/>
            <w:left w:val="none" w:sz="0" w:space="0" w:color="auto"/>
            <w:bottom w:val="none" w:sz="0" w:space="0" w:color="auto"/>
            <w:right w:val="none" w:sz="0" w:space="0" w:color="auto"/>
          </w:divBdr>
        </w:div>
        <w:div w:id="779225459">
          <w:marLeft w:val="0"/>
          <w:marRight w:val="0"/>
          <w:marTop w:val="0"/>
          <w:marBottom w:val="0"/>
          <w:divBdr>
            <w:top w:val="none" w:sz="0" w:space="0" w:color="auto"/>
            <w:left w:val="none" w:sz="0" w:space="0" w:color="auto"/>
            <w:bottom w:val="none" w:sz="0" w:space="0" w:color="auto"/>
            <w:right w:val="none" w:sz="0" w:space="0" w:color="auto"/>
          </w:divBdr>
        </w:div>
        <w:div w:id="1275139507">
          <w:marLeft w:val="0"/>
          <w:marRight w:val="0"/>
          <w:marTop w:val="0"/>
          <w:marBottom w:val="0"/>
          <w:divBdr>
            <w:top w:val="none" w:sz="0" w:space="0" w:color="auto"/>
            <w:left w:val="none" w:sz="0" w:space="0" w:color="auto"/>
            <w:bottom w:val="none" w:sz="0" w:space="0" w:color="auto"/>
            <w:right w:val="none" w:sz="0" w:space="0" w:color="auto"/>
          </w:divBdr>
        </w:div>
        <w:div w:id="1156148300">
          <w:marLeft w:val="0"/>
          <w:marRight w:val="0"/>
          <w:marTop w:val="0"/>
          <w:marBottom w:val="0"/>
          <w:divBdr>
            <w:top w:val="none" w:sz="0" w:space="0" w:color="auto"/>
            <w:left w:val="none" w:sz="0" w:space="0" w:color="auto"/>
            <w:bottom w:val="none" w:sz="0" w:space="0" w:color="auto"/>
            <w:right w:val="none" w:sz="0" w:space="0" w:color="auto"/>
          </w:divBdr>
        </w:div>
      </w:divsChild>
    </w:div>
    <w:div w:id="1610115696">
      <w:bodyDiv w:val="1"/>
      <w:marLeft w:val="0"/>
      <w:marRight w:val="0"/>
      <w:marTop w:val="0"/>
      <w:marBottom w:val="0"/>
      <w:divBdr>
        <w:top w:val="none" w:sz="0" w:space="0" w:color="auto"/>
        <w:left w:val="none" w:sz="0" w:space="0" w:color="auto"/>
        <w:bottom w:val="none" w:sz="0" w:space="0" w:color="auto"/>
        <w:right w:val="none" w:sz="0" w:space="0" w:color="auto"/>
      </w:divBdr>
    </w:div>
    <w:div w:id="1781223729">
      <w:bodyDiv w:val="1"/>
      <w:marLeft w:val="0"/>
      <w:marRight w:val="0"/>
      <w:marTop w:val="0"/>
      <w:marBottom w:val="0"/>
      <w:divBdr>
        <w:top w:val="none" w:sz="0" w:space="0" w:color="auto"/>
        <w:left w:val="none" w:sz="0" w:space="0" w:color="auto"/>
        <w:bottom w:val="none" w:sz="0" w:space="0" w:color="auto"/>
        <w:right w:val="none" w:sz="0" w:space="0" w:color="auto"/>
      </w:divBdr>
    </w:div>
    <w:div w:id="1957566122">
      <w:bodyDiv w:val="1"/>
      <w:marLeft w:val="0"/>
      <w:marRight w:val="0"/>
      <w:marTop w:val="0"/>
      <w:marBottom w:val="0"/>
      <w:divBdr>
        <w:top w:val="none" w:sz="0" w:space="0" w:color="auto"/>
        <w:left w:val="none" w:sz="0" w:space="0" w:color="auto"/>
        <w:bottom w:val="none" w:sz="0" w:space="0" w:color="auto"/>
        <w:right w:val="none" w:sz="0" w:space="0" w:color="auto"/>
      </w:divBdr>
      <w:divsChild>
        <w:div w:id="1692801477">
          <w:marLeft w:val="0"/>
          <w:marRight w:val="0"/>
          <w:marTop w:val="0"/>
          <w:marBottom w:val="0"/>
          <w:divBdr>
            <w:top w:val="none" w:sz="0" w:space="0" w:color="auto"/>
            <w:left w:val="none" w:sz="0" w:space="0" w:color="auto"/>
            <w:bottom w:val="none" w:sz="0" w:space="0" w:color="auto"/>
            <w:right w:val="none" w:sz="0" w:space="0" w:color="auto"/>
          </w:divBdr>
        </w:div>
        <w:div w:id="626937327">
          <w:marLeft w:val="0"/>
          <w:marRight w:val="0"/>
          <w:marTop w:val="0"/>
          <w:marBottom w:val="0"/>
          <w:divBdr>
            <w:top w:val="none" w:sz="0" w:space="0" w:color="auto"/>
            <w:left w:val="none" w:sz="0" w:space="0" w:color="auto"/>
            <w:bottom w:val="none" w:sz="0" w:space="0" w:color="auto"/>
            <w:right w:val="none" w:sz="0" w:space="0" w:color="auto"/>
          </w:divBdr>
        </w:div>
      </w:divsChild>
    </w:div>
    <w:div w:id="19909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v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av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v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7f1a9b-65f5-4a97-bece-87f089b2b80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E6D21B8944E641ABE2A8AE59FF4824" ma:contentTypeVersion="11" ma:contentTypeDescription="Vytvoří nový dokument" ma:contentTypeScope="" ma:versionID="4346ff7ea1bdc5e0ce0784bf12fcad8e">
  <xsd:schema xmlns:xsd="http://www.w3.org/2001/XMLSchema" xmlns:xs="http://www.w3.org/2001/XMLSchema" xmlns:p="http://schemas.microsoft.com/office/2006/metadata/properties" xmlns:ns2="22f677c6-1c37-4086-9f20-113d53dee830" xmlns:ns3="4c7f1a9b-65f5-4a97-bece-87f089b2b804" targetNamespace="http://schemas.microsoft.com/office/2006/metadata/properties" ma:root="true" ma:fieldsID="536995928afb15b84176aaed0e3e7f04" ns2:_="" ns3:_="">
    <xsd:import namespace="22f677c6-1c37-4086-9f20-113d53dee830"/>
    <xsd:import namespace="4c7f1a9b-65f5-4a97-bece-87f089b2b8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77c6-1c37-4086-9f20-113d53dee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f1a9b-65f5-4a97-bece-87f089b2b80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2C61-37DC-43B0-99D1-C1591CFE257E}">
  <ds:schemaRefs>
    <ds:schemaRef ds:uri="http://schemas.microsoft.com/office/2006/metadata/properties"/>
    <ds:schemaRef ds:uri="http://schemas.microsoft.com/office/infopath/2007/PartnerControls"/>
    <ds:schemaRef ds:uri="4c7f1a9b-65f5-4a97-bece-87f089b2b804"/>
  </ds:schemaRefs>
</ds:datastoreItem>
</file>

<file path=customXml/itemProps2.xml><?xml version="1.0" encoding="utf-8"?>
<ds:datastoreItem xmlns:ds="http://schemas.openxmlformats.org/officeDocument/2006/customXml" ds:itemID="{9C7DA2A6-F1A2-4D91-ACB6-ED384C8C7C66}">
  <ds:schemaRefs>
    <ds:schemaRef ds:uri="http://schemas.microsoft.com/sharepoint/v3/contenttype/forms"/>
  </ds:schemaRefs>
</ds:datastoreItem>
</file>

<file path=customXml/itemProps3.xml><?xml version="1.0" encoding="utf-8"?>
<ds:datastoreItem xmlns:ds="http://schemas.openxmlformats.org/officeDocument/2006/customXml" ds:itemID="{1F71681F-886A-43F8-801E-C65D1995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677c6-1c37-4086-9f20-113d53dee830"/>
    <ds:schemaRef ds:uri="4c7f1a9b-65f5-4a97-bece-87f089b2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F72DF-A863-455F-AF2D-1BD13680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2062</Words>
  <Characters>12167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dc:creator>
  <cp:keywords/>
  <cp:lastModifiedBy>Kazimirská Hana</cp:lastModifiedBy>
  <cp:revision>13</cp:revision>
  <cp:lastPrinted>2023-10-17T09:09:00Z</cp:lastPrinted>
  <dcterms:created xsi:type="dcterms:W3CDTF">2023-10-10T05:55:00Z</dcterms:created>
  <dcterms:modified xsi:type="dcterms:W3CDTF">2024-09-03T10:55:00Z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0x01010021E6D21B8944E641ABE2A8AE59FF4824</vt:lpwstr>
  </property>
  <property fmtid="{D5CDD505-2E9C-101B-9397-08002B2CF9AE}" pid="3" name="Order">
    <vt:r8>1742700</vt:r8>
  </property>
  <property fmtid="{D5CDD505-2E9C-101B-9397-08002B2CF9AE}" pid="4" name="_ExtendedDescription">
    <vt:lpwstr/>
  </property>
  <property fmtid="{D5CDD505-2E9C-101B-9397-08002B2CF9AE}" pid="5" name="ComplianceAssetId">
    <vt:lpwstr/>
  </property>
</Properties>
</file>